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3E" w:rsidRPr="00B6723E" w:rsidRDefault="00B6723E" w:rsidP="00B6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23E">
        <w:rPr>
          <w:rFonts w:ascii="Simplified Arabic" w:eastAsia="Times New Roman" w:hAnsi="Simplified Arabic" w:cs="Simplified Arabic"/>
          <w:b/>
          <w:bCs/>
          <w:i/>
          <w:iCs/>
          <w:sz w:val="28"/>
          <w:szCs w:val="32"/>
          <w:rtl/>
        </w:rPr>
        <w:t xml:space="preserve">الانتباه والإدراك </w:t>
      </w:r>
      <w:proofErr w:type="spellStart"/>
      <w:r w:rsidRPr="00B6723E">
        <w:rPr>
          <w:rFonts w:ascii="Simplified Arabic" w:eastAsia="Times New Roman" w:hAnsi="Simplified Arabic" w:cs="Simplified Arabic"/>
          <w:b/>
          <w:bCs/>
          <w:i/>
          <w:iCs/>
          <w:sz w:val="28"/>
          <w:szCs w:val="32"/>
          <w:rtl/>
        </w:rPr>
        <w:t>:</w:t>
      </w:r>
      <w:proofErr w:type="spellEnd"/>
    </w:p>
    <w:p w:rsidR="00B6723E" w:rsidRPr="00B6723E" w:rsidRDefault="00B6723E" w:rsidP="00B6723E">
      <w:pPr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6723E">
        <w:rPr>
          <w:rFonts w:ascii="Simplified Arabic" w:eastAsia="Times New Roman" w:hAnsi="Simplified Arabic" w:cs="Simplified Arabic"/>
          <w:sz w:val="28"/>
          <w:szCs w:val="32"/>
          <w:rtl/>
        </w:rPr>
        <w:t xml:space="preserve">الانتباه </w:t>
      </w:r>
      <w:proofErr w:type="spellStart"/>
      <w:r w:rsidRPr="00B6723E">
        <w:rPr>
          <w:rFonts w:ascii="Simplified Arabic" w:eastAsia="Times New Roman" w:hAnsi="Simplified Arabic" w:cs="Simplified Arabic"/>
          <w:sz w:val="28"/>
          <w:szCs w:val="32"/>
          <w:rtl/>
        </w:rPr>
        <w:t>.</w:t>
      </w:r>
      <w:proofErr w:type="spellEnd"/>
      <w:r w:rsidRPr="00B6723E">
        <w:rPr>
          <w:rFonts w:ascii="Simplified Arabic" w:eastAsia="Times New Roman" w:hAnsi="Simplified Arabic" w:cs="Simplified Arabic"/>
          <w:sz w:val="28"/>
          <w:szCs w:val="32"/>
          <w:rtl/>
        </w:rPr>
        <w:t xml:space="preserve"> هو تركيز الشعور في شيء </w:t>
      </w:r>
      <w:proofErr w:type="spellStart"/>
      <w:r w:rsidRPr="00B6723E">
        <w:rPr>
          <w:rFonts w:ascii="Simplified Arabic" w:eastAsia="Times New Roman" w:hAnsi="Simplified Arabic" w:cs="Simplified Arabic"/>
          <w:sz w:val="28"/>
          <w:szCs w:val="32"/>
          <w:rtl/>
        </w:rPr>
        <w:t>،</w:t>
      </w:r>
      <w:proofErr w:type="spellEnd"/>
      <w:r w:rsidRPr="00B6723E">
        <w:rPr>
          <w:rFonts w:ascii="Simplified Arabic" w:eastAsia="Times New Roman" w:hAnsi="Simplified Arabic" w:cs="Simplified Arabic"/>
          <w:sz w:val="28"/>
          <w:szCs w:val="32"/>
          <w:rtl/>
        </w:rPr>
        <w:t xml:space="preserve"> فالإدراك هو معرفة هذا الشيء  فالانتباه يسبق الإدراك ويمهد له أي انه يهيأ الفرد للإدراك أو كأن الانتباه يرتاد ويتحسس الإدراك </w:t>
      </w:r>
      <w:proofErr w:type="spellStart"/>
      <w:r w:rsidRPr="00B6723E">
        <w:rPr>
          <w:rFonts w:ascii="Simplified Arabic" w:eastAsia="Times New Roman" w:hAnsi="Simplified Arabic" w:cs="Simplified Arabic"/>
          <w:sz w:val="28"/>
          <w:szCs w:val="32"/>
          <w:rtl/>
        </w:rPr>
        <w:t>:</w:t>
      </w:r>
      <w:proofErr w:type="spellEnd"/>
      <w:r w:rsidRPr="00B6723E">
        <w:rPr>
          <w:rFonts w:ascii="Simplified Arabic" w:eastAsia="Times New Roman" w:hAnsi="Simplified Arabic" w:cs="Simplified Arabic"/>
          <w:sz w:val="28"/>
          <w:szCs w:val="32"/>
          <w:rtl/>
        </w:rPr>
        <w:t xml:space="preserve"> يكشف ويعرف </w:t>
      </w:r>
      <w:proofErr w:type="spellStart"/>
      <w:r w:rsidRPr="00B6723E">
        <w:rPr>
          <w:rFonts w:ascii="Simplified Arabic" w:eastAsia="Times New Roman" w:hAnsi="Simplified Arabic" w:cs="Simplified Arabic"/>
          <w:sz w:val="28"/>
          <w:szCs w:val="32"/>
          <w:rtl/>
        </w:rPr>
        <w:t>،</w:t>
      </w:r>
      <w:proofErr w:type="spellEnd"/>
      <w:r w:rsidRPr="00B6723E">
        <w:rPr>
          <w:rFonts w:ascii="Simplified Arabic" w:eastAsia="Times New Roman" w:hAnsi="Simplified Arabic" w:cs="Simplified Arabic"/>
          <w:sz w:val="28"/>
          <w:szCs w:val="32"/>
          <w:rtl/>
        </w:rPr>
        <w:t xml:space="preserve"> فأنا انتبه إلى هذا الصوت المفاجئ فأدرك أنه صوت باب يقفل  </w:t>
      </w:r>
      <w:proofErr w:type="spellStart"/>
      <w:r w:rsidRPr="00B6723E">
        <w:rPr>
          <w:rFonts w:ascii="Simplified Arabic" w:eastAsia="Times New Roman" w:hAnsi="Simplified Arabic" w:cs="Simplified Arabic"/>
          <w:sz w:val="28"/>
          <w:szCs w:val="32"/>
          <w:rtl/>
        </w:rPr>
        <w:t>،</w:t>
      </w:r>
      <w:proofErr w:type="spellEnd"/>
      <w:r w:rsidRPr="00B6723E">
        <w:rPr>
          <w:rFonts w:ascii="Simplified Arabic" w:eastAsia="Times New Roman" w:hAnsi="Simplified Arabic" w:cs="Simplified Arabic"/>
          <w:sz w:val="28"/>
          <w:szCs w:val="32"/>
          <w:rtl/>
        </w:rPr>
        <w:t xml:space="preserve"> أو انته إلى شخص قادم يلبس منظار فأدرك أنه ليس صديقي الذي انتظره  </w:t>
      </w:r>
      <w:proofErr w:type="spellStart"/>
      <w:r w:rsidRPr="00B6723E">
        <w:rPr>
          <w:rFonts w:ascii="Simplified Arabic" w:eastAsia="Times New Roman" w:hAnsi="Simplified Arabic" w:cs="Simplified Arabic"/>
          <w:sz w:val="28"/>
          <w:szCs w:val="32"/>
          <w:rtl/>
        </w:rPr>
        <w:t>،</w:t>
      </w:r>
      <w:proofErr w:type="spellEnd"/>
      <w:r w:rsidRPr="00B6723E">
        <w:rPr>
          <w:rFonts w:ascii="Simplified Arabic" w:eastAsia="Times New Roman" w:hAnsi="Simplified Arabic" w:cs="Simplified Arabic"/>
          <w:sz w:val="28"/>
          <w:szCs w:val="32"/>
          <w:rtl/>
        </w:rPr>
        <w:t xml:space="preserve"> غير إن الانتباه قد لا يعقبه إدراك أحيانا فقد ننظر لكنا نعجز عن الرؤية </w:t>
      </w:r>
      <w:proofErr w:type="spellStart"/>
      <w:r w:rsidRPr="00B6723E">
        <w:rPr>
          <w:rFonts w:ascii="Simplified Arabic" w:eastAsia="Times New Roman" w:hAnsi="Simplified Arabic" w:cs="Simplified Arabic"/>
          <w:sz w:val="28"/>
          <w:szCs w:val="32"/>
          <w:rtl/>
        </w:rPr>
        <w:t>،</w:t>
      </w:r>
      <w:proofErr w:type="spellEnd"/>
      <w:r w:rsidRPr="00B6723E">
        <w:rPr>
          <w:rFonts w:ascii="Simplified Arabic" w:eastAsia="Times New Roman" w:hAnsi="Simplified Arabic" w:cs="Simplified Arabic"/>
          <w:sz w:val="28"/>
          <w:szCs w:val="32"/>
          <w:rtl/>
        </w:rPr>
        <w:t xml:space="preserve"> أو ننصت لكنا نعجز عن سماع ما نتوقع سماعه </w:t>
      </w:r>
      <w:proofErr w:type="spellStart"/>
      <w:r w:rsidRPr="00B6723E">
        <w:rPr>
          <w:rFonts w:ascii="Simplified Arabic" w:eastAsia="Times New Roman" w:hAnsi="Simplified Arabic" w:cs="Simplified Arabic"/>
          <w:sz w:val="28"/>
          <w:szCs w:val="32"/>
          <w:rtl/>
        </w:rPr>
        <w:t>.</w:t>
      </w:r>
      <w:proofErr w:type="spellEnd"/>
      <w:r w:rsidRPr="00B6723E">
        <w:rPr>
          <w:rFonts w:ascii="Simplified Arabic" w:eastAsia="Times New Roman" w:hAnsi="Simplified Arabic" w:cs="Simplified Arabic"/>
          <w:sz w:val="28"/>
          <w:szCs w:val="32"/>
          <w:rtl/>
        </w:rPr>
        <w:t xml:space="preserve"> وثمة فارق هام بين الانتباه  والإدراك  .فقد ينتبه جمع من الناس </w:t>
      </w:r>
      <w:proofErr w:type="spellStart"/>
      <w:r w:rsidRPr="00B6723E">
        <w:rPr>
          <w:rFonts w:ascii="Simplified Arabic" w:eastAsia="Times New Roman" w:hAnsi="Simplified Arabic" w:cs="Simplified Arabic"/>
          <w:sz w:val="28"/>
          <w:szCs w:val="32"/>
          <w:rtl/>
        </w:rPr>
        <w:t>،</w:t>
      </w:r>
      <w:proofErr w:type="spellEnd"/>
      <w:r w:rsidRPr="00B6723E">
        <w:rPr>
          <w:rFonts w:ascii="Simplified Arabic" w:eastAsia="Times New Roman" w:hAnsi="Simplified Arabic" w:cs="Simplified Arabic"/>
          <w:sz w:val="28"/>
          <w:szCs w:val="32"/>
          <w:rtl/>
        </w:rPr>
        <w:t xml:space="preserve"> أو ننصت لكنا نعجز عن سماع ما نتوقع سماعه </w:t>
      </w:r>
      <w:proofErr w:type="spellStart"/>
      <w:r w:rsidRPr="00B6723E">
        <w:rPr>
          <w:rFonts w:ascii="Simplified Arabic" w:eastAsia="Times New Roman" w:hAnsi="Simplified Arabic" w:cs="Simplified Arabic"/>
          <w:sz w:val="28"/>
          <w:szCs w:val="32"/>
          <w:rtl/>
        </w:rPr>
        <w:t>.</w:t>
      </w:r>
      <w:proofErr w:type="spellEnd"/>
      <w:r w:rsidRPr="00B6723E">
        <w:rPr>
          <w:rFonts w:ascii="Simplified Arabic" w:eastAsia="Times New Roman" w:hAnsi="Simplified Arabic" w:cs="Simplified Arabic"/>
          <w:sz w:val="28"/>
          <w:szCs w:val="32"/>
          <w:rtl/>
        </w:rPr>
        <w:t xml:space="preserve"> وثمة فارق هام بين الانتباه  والإدراك  .فقد ينتبه جمع من الناس إلى موقف واحد </w:t>
      </w:r>
      <w:proofErr w:type="spellStart"/>
      <w:r w:rsidRPr="00B6723E">
        <w:rPr>
          <w:rFonts w:ascii="Simplified Arabic" w:eastAsia="Times New Roman" w:hAnsi="Simplified Arabic" w:cs="Simplified Arabic"/>
          <w:sz w:val="28"/>
          <w:szCs w:val="32"/>
          <w:rtl/>
        </w:rPr>
        <w:t>،</w:t>
      </w:r>
      <w:proofErr w:type="spellEnd"/>
      <w:r w:rsidRPr="00B6723E">
        <w:rPr>
          <w:rFonts w:ascii="Simplified Arabic" w:eastAsia="Times New Roman" w:hAnsi="Simplified Arabic" w:cs="Simplified Arabic"/>
          <w:sz w:val="28"/>
          <w:szCs w:val="32"/>
          <w:rtl/>
        </w:rPr>
        <w:t xml:space="preserve"> كسماع خطيب أو مشاهدة مسرحية </w:t>
      </w:r>
      <w:proofErr w:type="spellStart"/>
      <w:r w:rsidRPr="00B6723E">
        <w:rPr>
          <w:rFonts w:ascii="Simplified Arabic" w:eastAsia="Times New Roman" w:hAnsi="Simplified Arabic" w:cs="Simplified Arabic"/>
          <w:sz w:val="28"/>
          <w:szCs w:val="32"/>
          <w:rtl/>
        </w:rPr>
        <w:t>،</w:t>
      </w:r>
      <w:proofErr w:type="spellEnd"/>
      <w:r w:rsidRPr="00B6723E">
        <w:rPr>
          <w:rFonts w:ascii="Simplified Arabic" w:eastAsia="Times New Roman" w:hAnsi="Simplified Arabic" w:cs="Simplified Arabic"/>
          <w:sz w:val="28"/>
          <w:szCs w:val="32"/>
          <w:rtl/>
        </w:rPr>
        <w:t xml:space="preserve"> لكن يختلف إدراك كل منهم له عن الآخر اختلاف كبير  ،وذلك لاختلاف ثقافتهم وخبراتهم السابقة ووجهات نظرهم وذكائهم  </w:t>
      </w:r>
      <w:proofErr w:type="spellStart"/>
      <w:r w:rsidRPr="00B6723E">
        <w:rPr>
          <w:rFonts w:ascii="Simplified Arabic" w:eastAsia="Times New Roman" w:hAnsi="Simplified Arabic" w:cs="Simplified Arabic"/>
          <w:sz w:val="28"/>
          <w:szCs w:val="32"/>
          <w:rtl/>
        </w:rPr>
        <w:t>..</w:t>
      </w:r>
      <w:proofErr w:type="spellEnd"/>
    </w:p>
    <w:p w:rsidR="00B6723E" w:rsidRPr="00B6723E" w:rsidRDefault="00B6723E" w:rsidP="00B6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6723E">
        <w:rPr>
          <w:rFonts w:ascii="Simplified Arabic" w:eastAsia="Times New Roman" w:hAnsi="Simplified Arabic" w:cs="Simplified Arabic"/>
          <w:sz w:val="28"/>
          <w:szCs w:val="32"/>
          <w:rtl/>
        </w:rPr>
        <w:t xml:space="preserve">أنواع الانتباه </w:t>
      </w:r>
      <w:proofErr w:type="spellStart"/>
      <w:r w:rsidRPr="00B6723E">
        <w:rPr>
          <w:rFonts w:ascii="Simplified Arabic" w:eastAsia="Times New Roman" w:hAnsi="Simplified Arabic" w:cs="Simplified Arabic"/>
          <w:sz w:val="28"/>
          <w:szCs w:val="32"/>
          <w:rtl/>
        </w:rPr>
        <w:t>:</w:t>
      </w:r>
      <w:proofErr w:type="spellEnd"/>
    </w:p>
    <w:p w:rsidR="00B6723E" w:rsidRPr="00B6723E" w:rsidRDefault="00B6723E" w:rsidP="00B6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6723E">
        <w:rPr>
          <w:rFonts w:ascii="Simplified Arabic" w:eastAsia="Times New Roman" w:hAnsi="Simplified Arabic" w:cs="Simplified Arabic"/>
          <w:sz w:val="28"/>
          <w:szCs w:val="32"/>
          <w:rtl/>
        </w:rPr>
        <w:t xml:space="preserve">1 </w:t>
      </w:r>
      <w:proofErr w:type="spellStart"/>
      <w:r w:rsidRPr="00B6723E">
        <w:rPr>
          <w:rFonts w:ascii="Simplified Arabic" w:eastAsia="Times New Roman" w:hAnsi="Simplified Arabic" w:cs="Simplified Arabic"/>
          <w:sz w:val="28"/>
          <w:szCs w:val="32"/>
          <w:rtl/>
        </w:rPr>
        <w:t>.</w:t>
      </w:r>
      <w:proofErr w:type="spellEnd"/>
      <w:r w:rsidRPr="00B6723E">
        <w:rPr>
          <w:rFonts w:ascii="Simplified Arabic" w:eastAsia="Times New Roman" w:hAnsi="Simplified Arabic" w:cs="Simplified Arabic"/>
          <w:sz w:val="28"/>
          <w:szCs w:val="32"/>
          <w:rtl/>
        </w:rPr>
        <w:t xml:space="preserve"> الانتباه القسري </w:t>
      </w:r>
      <w:proofErr w:type="spellStart"/>
      <w:r w:rsidRPr="00B6723E">
        <w:rPr>
          <w:rFonts w:ascii="Simplified Arabic" w:eastAsia="Times New Roman" w:hAnsi="Simplified Arabic" w:cs="Simplified Arabic"/>
          <w:sz w:val="28"/>
          <w:szCs w:val="32"/>
          <w:rtl/>
        </w:rPr>
        <w:t>.</w:t>
      </w:r>
      <w:proofErr w:type="spellEnd"/>
      <w:r w:rsidRPr="00B6723E">
        <w:rPr>
          <w:rFonts w:ascii="Simplified Arabic" w:eastAsia="Times New Roman" w:hAnsi="Simplified Arabic" w:cs="Simplified Arabic"/>
          <w:sz w:val="28"/>
          <w:szCs w:val="32"/>
          <w:rtl/>
        </w:rPr>
        <w:t xml:space="preserve"> مثلا انتباه إلى طلقة مسدس </w:t>
      </w:r>
    </w:p>
    <w:p w:rsidR="00B6723E" w:rsidRPr="00B6723E" w:rsidRDefault="00B6723E" w:rsidP="00B6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6723E">
        <w:rPr>
          <w:rFonts w:ascii="Simplified Arabic" w:eastAsia="Times New Roman" w:hAnsi="Simplified Arabic" w:cs="Simplified Arabic"/>
          <w:sz w:val="28"/>
          <w:szCs w:val="32"/>
          <w:rtl/>
        </w:rPr>
        <w:t xml:space="preserve">2. الانتباه التلقائي </w:t>
      </w:r>
      <w:proofErr w:type="spellStart"/>
      <w:r w:rsidRPr="00B6723E">
        <w:rPr>
          <w:rFonts w:ascii="Simplified Arabic" w:eastAsia="Times New Roman" w:hAnsi="Simplified Arabic" w:cs="Simplified Arabic"/>
          <w:sz w:val="28"/>
          <w:szCs w:val="32"/>
          <w:rtl/>
        </w:rPr>
        <w:t>.</w:t>
      </w:r>
      <w:proofErr w:type="spellEnd"/>
      <w:r w:rsidRPr="00B6723E">
        <w:rPr>
          <w:rFonts w:ascii="Simplified Arabic" w:eastAsia="Times New Roman" w:hAnsi="Simplified Arabic" w:cs="Simplified Arabic"/>
          <w:sz w:val="28"/>
          <w:szCs w:val="32"/>
          <w:rtl/>
        </w:rPr>
        <w:t xml:space="preserve">  هو الانتباه إلى شيء يهتم </w:t>
      </w:r>
      <w:proofErr w:type="spellStart"/>
      <w:r w:rsidRPr="00B6723E">
        <w:rPr>
          <w:rFonts w:ascii="Simplified Arabic" w:eastAsia="Times New Roman" w:hAnsi="Simplified Arabic" w:cs="Simplified Arabic"/>
          <w:sz w:val="28"/>
          <w:szCs w:val="32"/>
          <w:rtl/>
        </w:rPr>
        <w:t>به</w:t>
      </w:r>
      <w:proofErr w:type="spellEnd"/>
      <w:r w:rsidRPr="00B6723E">
        <w:rPr>
          <w:rFonts w:ascii="Simplified Arabic" w:eastAsia="Times New Roman" w:hAnsi="Simplified Arabic" w:cs="Simplified Arabic"/>
          <w:sz w:val="28"/>
          <w:szCs w:val="32"/>
          <w:rtl/>
        </w:rPr>
        <w:t xml:space="preserve"> ويميل أليه </w:t>
      </w:r>
    </w:p>
    <w:p w:rsidR="00B6723E" w:rsidRPr="00B6723E" w:rsidRDefault="00B6723E" w:rsidP="00B6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6723E">
        <w:rPr>
          <w:rFonts w:ascii="Simplified Arabic" w:eastAsia="Times New Roman" w:hAnsi="Simplified Arabic" w:cs="Simplified Arabic"/>
          <w:sz w:val="28"/>
          <w:szCs w:val="32"/>
          <w:rtl/>
        </w:rPr>
        <w:t xml:space="preserve">3.الانتباه الإرادي  .هو انتباه يبذل </w:t>
      </w:r>
      <w:proofErr w:type="spellStart"/>
      <w:r w:rsidRPr="00B6723E">
        <w:rPr>
          <w:rFonts w:ascii="Simplified Arabic" w:eastAsia="Times New Roman" w:hAnsi="Simplified Arabic" w:cs="Simplified Arabic"/>
          <w:sz w:val="28"/>
          <w:szCs w:val="32"/>
          <w:rtl/>
        </w:rPr>
        <w:t>به</w:t>
      </w:r>
      <w:proofErr w:type="spellEnd"/>
      <w:r w:rsidRPr="00B6723E">
        <w:rPr>
          <w:rFonts w:ascii="Simplified Arabic" w:eastAsia="Times New Roman" w:hAnsi="Simplified Arabic" w:cs="Simplified Arabic"/>
          <w:sz w:val="28"/>
          <w:szCs w:val="32"/>
          <w:rtl/>
        </w:rPr>
        <w:t xml:space="preserve"> جهد كالانتباه إلى محاضره أو إلى حديث </w:t>
      </w:r>
    </w:p>
    <w:p w:rsidR="00B6723E" w:rsidRPr="00B6723E" w:rsidRDefault="00B6723E" w:rsidP="00B6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6723E">
        <w:rPr>
          <w:rFonts w:ascii="Simplified Arabic" w:eastAsia="Times New Roman" w:hAnsi="Simplified Arabic" w:cs="Simplified Arabic"/>
          <w:sz w:val="28"/>
          <w:szCs w:val="32"/>
          <w:rtl/>
        </w:rPr>
        <w:t xml:space="preserve">جاف أو ممل يدعوا إلى الضجر </w:t>
      </w:r>
      <w:proofErr w:type="spellStart"/>
      <w:r w:rsidRPr="00B6723E">
        <w:rPr>
          <w:rFonts w:ascii="Simplified Arabic" w:eastAsia="Times New Roman" w:hAnsi="Simplified Arabic" w:cs="Simplified Arabic"/>
          <w:sz w:val="28"/>
          <w:szCs w:val="32"/>
          <w:rtl/>
        </w:rPr>
        <w:t>..</w:t>
      </w:r>
      <w:proofErr w:type="spellEnd"/>
    </w:p>
    <w:p w:rsidR="00B6723E" w:rsidRPr="00B6723E" w:rsidRDefault="00B6723E" w:rsidP="00B6723E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B6723E">
        <w:rPr>
          <w:rFonts w:ascii="Times New Roman" w:eastAsia="Times New Roman" w:hAnsi="Times New Roman" w:cs="Simplified Arabic"/>
          <w:sz w:val="28"/>
          <w:szCs w:val="32"/>
          <w:rtl/>
        </w:rPr>
        <w:t>الفايسولوجية</w:t>
      </w:r>
      <w:proofErr w:type="spellEnd"/>
      <w:r w:rsidRPr="00B6723E">
        <w:rPr>
          <w:rFonts w:ascii="Times New Roman" w:eastAsia="Times New Roman" w:hAnsi="Times New Roman" w:cs="Simplified Arabic"/>
          <w:sz w:val="28"/>
          <w:szCs w:val="32"/>
          <w:rtl/>
        </w:rPr>
        <w:t xml:space="preserve"> </w:t>
      </w:r>
      <w:proofErr w:type="spellStart"/>
      <w:r w:rsidRPr="00B6723E">
        <w:rPr>
          <w:rFonts w:ascii="Times New Roman" w:eastAsia="Times New Roman" w:hAnsi="Times New Roman" w:cs="Simplified Arabic"/>
          <w:sz w:val="28"/>
          <w:szCs w:val="32"/>
          <w:rtl/>
        </w:rPr>
        <w:t>:</w:t>
      </w:r>
      <w:proofErr w:type="spellEnd"/>
      <w:r w:rsidRPr="00B6723E">
        <w:rPr>
          <w:rFonts w:ascii="Times New Roman" w:eastAsia="Times New Roman" w:hAnsi="Times New Roman" w:cs="Simplified Arabic"/>
          <w:sz w:val="28"/>
          <w:szCs w:val="32"/>
          <w:rtl/>
        </w:rPr>
        <w:t xml:space="preserve"> هي أشياء تحصل على سطح طبقات الجسم تراها في العين المجردة </w:t>
      </w:r>
      <w:proofErr w:type="spellStart"/>
      <w:r w:rsidRPr="00B6723E">
        <w:rPr>
          <w:rFonts w:ascii="Times New Roman" w:eastAsia="Times New Roman" w:hAnsi="Times New Roman" w:cs="Simplified Arabic"/>
          <w:sz w:val="28"/>
          <w:szCs w:val="32"/>
          <w:rtl/>
        </w:rPr>
        <w:t>.</w:t>
      </w:r>
      <w:proofErr w:type="spellEnd"/>
      <w:r w:rsidRPr="00B6723E">
        <w:rPr>
          <w:rFonts w:ascii="Times New Roman" w:eastAsia="Times New Roman" w:hAnsi="Times New Roman" w:cs="Simplified Arabic"/>
          <w:sz w:val="28"/>
          <w:szCs w:val="32"/>
          <w:rtl/>
        </w:rPr>
        <w:t xml:space="preserve"> مثل </w:t>
      </w:r>
      <w:proofErr w:type="spellStart"/>
      <w:r w:rsidRPr="00B6723E">
        <w:rPr>
          <w:rFonts w:ascii="Times New Roman" w:eastAsia="Times New Roman" w:hAnsi="Times New Roman" w:cs="Simplified Arabic"/>
          <w:sz w:val="28"/>
          <w:szCs w:val="32"/>
          <w:rtl/>
        </w:rPr>
        <w:t>:</w:t>
      </w:r>
      <w:proofErr w:type="spellEnd"/>
      <w:r w:rsidRPr="00B6723E">
        <w:rPr>
          <w:rFonts w:ascii="Times New Roman" w:eastAsia="Times New Roman" w:hAnsi="Times New Roman" w:cs="Simplified Arabic"/>
          <w:sz w:val="28"/>
          <w:szCs w:val="32"/>
          <w:rtl/>
        </w:rPr>
        <w:t xml:space="preserve"> 1. انتصاب الشعر 2. أتساع حدقة العين عند الغضب وليس </w:t>
      </w:r>
      <w:proofErr w:type="spellStart"/>
      <w:r w:rsidRPr="00B6723E">
        <w:rPr>
          <w:rFonts w:ascii="Times New Roman" w:eastAsia="Times New Roman" w:hAnsi="Times New Roman" w:cs="Simplified Arabic"/>
          <w:sz w:val="28"/>
          <w:szCs w:val="32"/>
          <w:rtl/>
        </w:rPr>
        <w:t>الباطنيه</w:t>
      </w:r>
      <w:proofErr w:type="spellEnd"/>
    </w:p>
    <w:p w:rsidR="00B6723E" w:rsidRDefault="00B6723E"/>
    <w:p w:rsidR="00B6723E" w:rsidRDefault="00B6723E" w:rsidP="00B6723E"/>
    <w:p w:rsidR="00B6723E" w:rsidRPr="00B6723E" w:rsidRDefault="00B6723E" w:rsidP="00B6723E">
      <w:pPr>
        <w:bidi w:val="0"/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hyperlink r:id="rId4" w:history="1">
        <w:r w:rsidRPr="00B2626C">
          <w:rPr>
            <w:rFonts w:ascii="Arial" w:eastAsia="Times New Roman" w:hAnsi="Arial" w:cs="Arial"/>
            <w:b/>
            <w:bCs/>
            <w:sz w:val="32"/>
            <w:szCs w:val="32"/>
            <w:rtl/>
          </w:rPr>
          <w:t>مشتتات الانتباه</w:t>
        </w:r>
      </w:hyperlink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8128"/>
        <w:gridCol w:w="6"/>
      </w:tblGrid>
      <w:tr w:rsidR="00B6723E" w:rsidRPr="00B6723E" w:rsidTr="00B262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723E" w:rsidRPr="00B6723E" w:rsidRDefault="00B6723E" w:rsidP="00B6723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3" w:type="pct"/>
            <w:vAlign w:val="center"/>
            <w:hideMark/>
          </w:tcPr>
          <w:p w:rsidR="00B6723E" w:rsidRPr="00B6723E" w:rsidRDefault="00B6723E" w:rsidP="00B6723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6723E" w:rsidRPr="00B6723E" w:rsidRDefault="00B6723E" w:rsidP="00B6723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23E" w:rsidRPr="00B6723E" w:rsidTr="00B262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723E" w:rsidRPr="00B6723E" w:rsidRDefault="00B6723E" w:rsidP="00B6723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3" w:type="pct"/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75"/>
            </w:tblGrid>
            <w:tr w:rsidR="00B6723E" w:rsidRPr="00B6723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6723E" w:rsidRPr="00B6723E" w:rsidRDefault="00B6723E" w:rsidP="00B2626C">
                  <w:pPr>
                    <w:bidi w:val="0"/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B6723E"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  <w:t xml:space="preserve">غالبا ما نجد اختلاف الاشخاص في مدى تركيزهم 0 واهتمامهم نحو مواضيع معينه فنجد ان بعض الاشياء يكون تركيز اهتمامهم عاليا </w:t>
                  </w:r>
                  <w:proofErr w:type="spellStart"/>
                  <w:r w:rsidRPr="00B6723E"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  <w:t>واخرين</w:t>
                  </w:r>
                  <w:proofErr w:type="spellEnd"/>
                  <w:r w:rsidRPr="00B6723E"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  <w:t xml:space="preserve"> لديهم شرود ذهنى وعدم </w:t>
                  </w:r>
                  <w:r w:rsidRPr="00B6723E"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  <w:lastRenderedPageBreak/>
                    <w:t xml:space="preserve">تركيز </w:t>
                  </w:r>
                  <w:hyperlink r:id="rId5" w:history="1">
                    <w:r w:rsidRPr="00B2626C">
                      <w:rPr>
                        <w:rFonts w:ascii="Arial" w:eastAsia="Times New Roman" w:hAnsi="Arial" w:cs="Arial"/>
                        <w:sz w:val="28"/>
                        <w:szCs w:val="28"/>
                        <w:rtl/>
                      </w:rPr>
                      <w:t xml:space="preserve">الانتباه </w:t>
                    </w:r>
                  </w:hyperlink>
                  <w:r w:rsidRPr="00B6723E"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  <w:t xml:space="preserve">ويرجع قلة الاهتمام وعدم تركيز الفرد لعدت عوامل </w:t>
                  </w:r>
                  <w:proofErr w:type="spellStart"/>
                  <w:r w:rsidRPr="00B6723E"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  <w:t>مختلفه</w:t>
                  </w:r>
                  <w:proofErr w:type="spellEnd"/>
                  <w:r w:rsidRPr="00B6723E"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  <w:t xml:space="preserve"> ومن هذه العوامل عوامل جسميه </w:t>
                  </w:r>
                  <w:proofErr w:type="spellStart"/>
                  <w:r w:rsidRPr="00B6723E"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  <w:t>)</w:t>
                  </w:r>
                  <w:proofErr w:type="spellEnd"/>
                  <w:r w:rsidRPr="00B6723E"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  <w:t xml:space="preserve"> غالبا ما نجد ان الفرد الذى يعانى من اوجاع </w:t>
                  </w:r>
                  <w:proofErr w:type="spellStart"/>
                  <w:r w:rsidRPr="00B6723E"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  <w:t>مختلفه</w:t>
                  </w:r>
                  <w:proofErr w:type="spellEnd"/>
                  <w:r w:rsidRPr="00B6723E"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  <w:t xml:space="preserve"> في جسمه او الشخص المرهق او اللزى يعانى من بعض التغيرات </w:t>
                  </w:r>
                  <w:proofErr w:type="spellStart"/>
                  <w:r w:rsidRPr="00B6723E"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  <w:t>الفسيولوجيه</w:t>
                  </w:r>
                  <w:proofErr w:type="spellEnd"/>
                  <w:r w:rsidRPr="00B6723E"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  <w:t xml:space="preserve"> نجد ان درجة انتباهه تكاد تكون </w:t>
                  </w:r>
                  <w:proofErr w:type="spellStart"/>
                  <w:r w:rsidRPr="00B6723E"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  <w:t>معدومه</w:t>
                  </w:r>
                  <w:proofErr w:type="spellEnd"/>
                  <w:r w:rsidRPr="00B6723E"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  <w:t xml:space="preserve"> فمثلا الطالب الذى يعانى من الام جسميه فانه لا يستطيع ان يركز اهتمامه وانتباهه نحو الاستاذ المحاضر في اثناء شرحه </w:t>
                  </w:r>
                  <w:proofErr w:type="spellStart"/>
                  <w:r w:rsidRPr="00B6723E"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  <w:t>(</w:t>
                  </w:r>
                  <w:proofErr w:type="spellEnd"/>
                  <w:r w:rsidRPr="00B6723E"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  <w:t xml:space="preserve"> عوامل نفسيه </w:t>
                  </w:r>
                  <w:proofErr w:type="spellStart"/>
                  <w:r w:rsidRPr="00B6723E"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  <w:t>)</w:t>
                  </w:r>
                  <w:proofErr w:type="spellEnd"/>
                  <w:r w:rsidRPr="00B6723E"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  <w:t xml:space="preserve"> فالشخص الذى يعانى من حالات اكتئاب او من مصدر احباط </w:t>
                  </w:r>
                  <w:proofErr w:type="spellStart"/>
                  <w:r w:rsidRPr="00B6723E"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  <w:t>مختلفه</w:t>
                  </w:r>
                  <w:proofErr w:type="spellEnd"/>
                  <w:r w:rsidRPr="00B6723E"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  <w:t xml:space="preserve"> او شعور </w:t>
                  </w:r>
                  <w:proofErr w:type="spellStart"/>
                  <w:r w:rsidRPr="00B6723E"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  <w:t>بلنقص</w:t>
                  </w:r>
                  <w:proofErr w:type="spellEnd"/>
                  <w:r w:rsidRPr="00B6723E"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  <w:t xml:space="preserve"> او اى مشاكل نفسيه </w:t>
                  </w:r>
                  <w:proofErr w:type="spellStart"/>
                  <w:r w:rsidRPr="00B6723E"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  <w:t>مختلفه</w:t>
                  </w:r>
                  <w:proofErr w:type="spellEnd"/>
                  <w:r w:rsidRPr="00B6723E"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  <w:t xml:space="preserve"> فنجد ان درجة انتباهه تكون غير مركزه </w:t>
                  </w:r>
                  <w:r w:rsidRPr="00B6723E">
                    <w:rPr>
                      <w:rFonts w:ascii="Arial" w:eastAsia="Times New Roman" w:hAnsi="Arial" w:cs="Arial"/>
                      <w:sz w:val="28"/>
                      <w:szCs w:val="28"/>
                    </w:rPr>
                    <w:t>(</w:t>
                  </w:r>
                  <w:r w:rsidRPr="00B6723E"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  <w:t>عوامل اجتماعيه</w:t>
                  </w:r>
                  <w:r w:rsidRPr="00B6723E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 ) </w:t>
                  </w:r>
                  <w:r w:rsidRPr="00B6723E"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  <w:t xml:space="preserve">وكذالك الشخص الذى يعانى من مشاكل اسريه مثل كثرة الشجار داخل الاسرة او النبذ من قبلها او من مشاكل في علاقاته </w:t>
                  </w:r>
                  <w:proofErr w:type="spellStart"/>
                  <w:r w:rsidRPr="00B6723E"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  <w:t>الاجتماعيه</w:t>
                  </w:r>
                  <w:proofErr w:type="spellEnd"/>
                  <w:r w:rsidRPr="00B6723E"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  <w:t xml:space="preserve"> نجده مشتت </w:t>
                  </w:r>
                  <w:hyperlink r:id="rId6" w:history="1">
                    <w:r w:rsidRPr="00B6723E">
                      <w:rPr>
                        <w:rFonts w:ascii="Arial" w:eastAsia="Times New Roman" w:hAnsi="Arial" w:cs="Arial"/>
                        <w:sz w:val="28"/>
                        <w:szCs w:val="28"/>
                        <w:u w:val="single"/>
                        <w:rtl/>
                      </w:rPr>
                      <w:t xml:space="preserve">الانتباه </w:t>
                    </w:r>
                  </w:hyperlink>
                  <w:r w:rsidRPr="00B6723E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( </w:t>
                  </w:r>
                  <w:r w:rsidRPr="00B6723E"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  <w:t xml:space="preserve">العوامل الطبيعيه </w:t>
                  </w:r>
                  <w:proofErr w:type="spellStart"/>
                  <w:r w:rsidRPr="00B6723E"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  <w:t>)</w:t>
                  </w:r>
                  <w:proofErr w:type="spellEnd"/>
                  <w:r w:rsidRPr="00B6723E"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  <w:t xml:space="preserve"> تلعب العوامل الطبيعيه </w:t>
                  </w:r>
                  <w:proofErr w:type="spellStart"/>
                  <w:r w:rsidRPr="00B6723E"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  <w:t>المختلفه</w:t>
                  </w:r>
                  <w:proofErr w:type="spellEnd"/>
                  <w:r w:rsidRPr="00B6723E"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  <w:t xml:space="preserve"> دورا هاما في تشتيت انتباه الفرد 0 ومثال ذلك ضعف الاضاءة او شدة </w:t>
                  </w:r>
                  <w:proofErr w:type="spellStart"/>
                  <w:r w:rsidRPr="00B6723E"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  <w:t>الحراره</w:t>
                  </w:r>
                  <w:proofErr w:type="spellEnd"/>
                  <w:r w:rsidRPr="00B6723E"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  <w:t xml:space="preserve"> نظرا لعدم تشغيل جهاز التكيف في قاعة المحاضرات وكذالك الاصوات المزعجه والضوضاء </w:t>
                  </w:r>
                  <w:r w:rsidR="00FB781D">
                    <w:rPr>
                      <w:rFonts w:ascii="Arial" w:eastAsia="Times New Roman" w:hAnsi="Arial" w:cs="Arial" w:hint="cs"/>
                      <w:sz w:val="28"/>
                      <w:szCs w:val="28"/>
                      <w:rtl/>
                    </w:rPr>
                    <w:t>.</w:t>
                  </w:r>
                </w:p>
              </w:tc>
            </w:tr>
          </w:tbl>
          <w:p w:rsidR="00B6723E" w:rsidRPr="00B6723E" w:rsidRDefault="00B6723E" w:rsidP="00B6723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6723E" w:rsidRPr="00B6723E" w:rsidRDefault="00B6723E" w:rsidP="00B6723E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723E" w:rsidRPr="00B6723E" w:rsidTr="00B672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723E" w:rsidRPr="00B6723E" w:rsidRDefault="00B6723E" w:rsidP="00B6723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6723E" w:rsidRPr="00B6723E" w:rsidRDefault="00B6723E" w:rsidP="00B6723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723E" w:rsidRPr="00B6723E" w:rsidRDefault="00B6723E" w:rsidP="00B6723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626C" w:rsidRPr="00B2626C" w:rsidRDefault="00FB781D" w:rsidP="00FB781D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          </w:t>
      </w:r>
      <w:r w:rsidR="00B2626C" w:rsidRPr="00B2626C">
        <w:rPr>
          <w:rFonts w:asciiTheme="majorBidi" w:eastAsia="Times New Roman" w:hAnsiTheme="majorBidi" w:cstheme="majorBidi"/>
          <w:sz w:val="28"/>
          <w:szCs w:val="28"/>
          <w:rtl/>
        </w:rPr>
        <w:t xml:space="preserve">قياس </w:t>
      </w:r>
      <w:proofErr w:type="spellStart"/>
      <w:r w:rsidR="00B2626C" w:rsidRPr="00B2626C">
        <w:rPr>
          <w:rFonts w:asciiTheme="majorBidi" w:eastAsia="Times New Roman" w:hAnsiTheme="majorBidi" w:cstheme="majorBidi"/>
          <w:sz w:val="28"/>
          <w:szCs w:val="28"/>
          <w:rtl/>
        </w:rPr>
        <w:t>الإنتباه</w:t>
      </w:r>
      <w:proofErr w:type="spellEnd"/>
      <w:r w:rsidR="00B2626C" w:rsidRPr="00B2626C">
        <w:rPr>
          <w:rFonts w:asciiTheme="majorBidi" w:eastAsia="Times New Roman" w:hAnsiTheme="majorBidi" w:cstheme="majorBidi"/>
          <w:sz w:val="28"/>
          <w:szCs w:val="28"/>
          <w:rtl/>
        </w:rPr>
        <w:t xml:space="preserve"> :</w:t>
      </w:r>
    </w:p>
    <w:p w:rsidR="00B2626C" w:rsidRPr="00B2626C" w:rsidRDefault="00B2626C" w:rsidP="00B2626C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B2626C">
        <w:rPr>
          <w:rFonts w:asciiTheme="majorBidi" w:eastAsia="Times New Roman" w:hAnsiTheme="majorBidi" w:cstheme="majorBidi"/>
          <w:sz w:val="28"/>
          <w:szCs w:val="28"/>
          <w:rtl/>
        </w:rPr>
        <w:t xml:space="preserve">      </w:t>
      </w:r>
      <w:proofErr w:type="spellStart"/>
      <w:r w:rsidRPr="00B2626C">
        <w:rPr>
          <w:rFonts w:asciiTheme="majorBidi" w:eastAsia="Times New Roman" w:hAnsiTheme="majorBidi" w:cstheme="majorBidi"/>
          <w:sz w:val="28"/>
          <w:szCs w:val="28"/>
          <w:rtl/>
        </w:rPr>
        <w:t>1-</w:t>
      </w:r>
      <w:proofErr w:type="spellEnd"/>
      <w:r w:rsidRPr="00B2626C">
        <w:rPr>
          <w:rFonts w:asciiTheme="majorBidi" w:eastAsia="Times New Roman" w:hAnsiTheme="majorBidi" w:cstheme="majorBidi"/>
          <w:sz w:val="28"/>
          <w:szCs w:val="28"/>
          <w:rtl/>
        </w:rPr>
        <w:t xml:space="preserve"> اختبار </w:t>
      </w:r>
      <w:proofErr w:type="spellStart"/>
      <w:r w:rsidRPr="00B2626C">
        <w:rPr>
          <w:rFonts w:asciiTheme="majorBidi" w:eastAsia="Times New Roman" w:hAnsiTheme="majorBidi" w:cstheme="majorBidi"/>
          <w:sz w:val="28"/>
          <w:szCs w:val="28"/>
          <w:rtl/>
        </w:rPr>
        <w:t>الآداء</w:t>
      </w:r>
      <w:proofErr w:type="spellEnd"/>
      <w:r w:rsidRPr="00B2626C">
        <w:rPr>
          <w:rFonts w:asciiTheme="majorBidi" w:eastAsia="Times New Roman" w:hAnsiTheme="majorBidi" w:cstheme="majorBidi"/>
          <w:sz w:val="28"/>
          <w:szCs w:val="28"/>
          <w:rtl/>
        </w:rPr>
        <w:t xml:space="preserve"> المستمر </w:t>
      </w:r>
      <w:r w:rsidRPr="00B2626C">
        <w:rPr>
          <w:rFonts w:asciiTheme="majorBidi" w:eastAsia="Times New Roman" w:hAnsiTheme="majorBidi" w:cstheme="majorBidi"/>
          <w:sz w:val="28"/>
          <w:szCs w:val="28"/>
          <w:lang w:val="fr-FR"/>
        </w:rPr>
        <w:t>(</w:t>
      </w:r>
      <w:proofErr w:type="spellStart"/>
      <w:r w:rsidRPr="00B2626C">
        <w:rPr>
          <w:rFonts w:asciiTheme="majorBidi" w:eastAsia="Times New Roman" w:hAnsiTheme="majorBidi" w:cstheme="majorBidi"/>
          <w:sz w:val="28"/>
          <w:szCs w:val="28"/>
          <w:lang w:val="fr-FR"/>
        </w:rPr>
        <w:t>continuous</w:t>
      </w:r>
      <w:proofErr w:type="spellEnd"/>
      <w:r w:rsidRPr="00B2626C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performance test)</w:t>
      </w:r>
      <w:r w:rsidRPr="00B2626C">
        <w:rPr>
          <w:rFonts w:asciiTheme="majorBidi" w:eastAsia="Times New Roman" w:hAnsiTheme="majorBidi" w:cstheme="majorBidi"/>
          <w:sz w:val="28"/>
          <w:szCs w:val="28"/>
          <w:rtl/>
        </w:rPr>
        <w:t xml:space="preserve"> الذي </w:t>
      </w:r>
      <w:hyperlink r:id="rId7" w:tgtFrame="_blank" w:history="1">
        <w:r w:rsidRPr="00B2626C">
          <w:rPr>
            <w:rFonts w:asciiTheme="majorBidi" w:eastAsia="Times New Roman" w:hAnsiTheme="majorBidi" w:cstheme="majorBidi"/>
            <w:sz w:val="28"/>
            <w:szCs w:val="28"/>
            <w:rtl/>
          </w:rPr>
          <w:t>وضع</w:t>
        </w:r>
      </w:hyperlink>
      <w:r w:rsidRPr="00B2626C">
        <w:rPr>
          <w:rFonts w:asciiTheme="majorBidi" w:eastAsia="Times New Roman" w:hAnsiTheme="majorBidi" w:cstheme="majorBidi"/>
          <w:sz w:val="28"/>
          <w:szCs w:val="28"/>
          <w:rtl/>
        </w:rPr>
        <w:t xml:space="preserve">ه </w:t>
      </w:r>
    </w:p>
    <w:p w:rsidR="00B2626C" w:rsidRPr="00B2626C" w:rsidRDefault="00B2626C" w:rsidP="00B2626C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B2626C">
        <w:rPr>
          <w:rFonts w:asciiTheme="majorBidi" w:eastAsia="Times New Roman" w:hAnsiTheme="majorBidi" w:cstheme="majorBidi"/>
          <w:sz w:val="28"/>
          <w:szCs w:val="28"/>
          <w:rtl/>
        </w:rPr>
        <w:t xml:space="preserve">      </w:t>
      </w:r>
      <w:proofErr w:type="spellStart"/>
      <w:r w:rsidRPr="00B2626C">
        <w:rPr>
          <w:rFonts w:asciiTheme="majorBidi" w:eastAsia="Times New Roman" w:hAnsiTheme="majorBidi" w:cstheme="majorBidi"/>
          <w:sz w:val="28"/>
          <w:szCs w:val="28"/>
          <w:rtl/>
        </w:rPr>
        <w:t>2-</w:t>
      </w:r>
      <w:proofErr w:type="spellEnd"/>
      <w:r w:rsidRPr="00B2626C">
        <w:rPr>
          <w:rFonts w:asciiTheme="majorBidi" w:eastAsia="Times New Roman" w:hAnsiTheme="majorBidi" w:cstheme="majorBidi"/>
          <w:sz w:val="28"/>
          <w:szCs w:val="28"/>
          <w:rtl/>
        </w:rPr>
        <w:t xml:space="preserve"> اختبار ستروب </w:t>
      </w:r>
      <w:r w:rsidRPr="00B2626C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(test de </w:t>
      </w:r>
      <w:proofErr w:type="spellStart"/>
      <w:r w:rsidRPr="00B2626C">
        <w:rPr>
          <w:rFonts w:asciiTheme="majorBidi" w:eastAsia="Times New Roman" w:hAnsiTheme="majorBidi" w:cstheme="majorBidi"/>
          <w:sz w:val="28"/>
          <w:szCs w:val="28"/>
          <w:lang w:val="fr-FR"/>
        </w:rPr>
        <w:t>stroop</w:t>
      </w:r>
      <w:proofErr w:type="spellEnd"/>
      <w:r w:rsidRPr="00B2626C">
        <w:rPr>
          <w:rFonts w:asciiTheme="majorBidi" w:eastAsia="Times New Roman" w:hAnsiTheme="majorBidi" w:cstheme="majorBidi"/>
          <w:sz w:val="28"/>
          <w:szCs w:val="28"/>
          <w:lang w:val="fr-FR"/>
        </w:rPr>
        <w:t>)</w:t>
      </w:r>
    </w:p>
    <w:p w:rsidR="00B2626C" w:rsidRPr="00B2626C" w:rsidRDefault="00B2626C" w:rsidP="00B2626C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B2626C">
        <w:rPr>
          <w:rFonts w:asciiTheme="majorBidi" w:eastAsia="Times New Roman" w:hAnsiTheme="majorBidi" w:cstheme="majorBidi"/>
          <w:sz w:val="28"/>
          <w:szCs w:val="28"/>
          <w:rtl/>
        </w:rPr>
        <w:t xml:space="preserve">     </w:t>
      </w:r>
      <w:proofErr w:type="spellStart"/>
      <w:r w:rsidRPr="00B2626C">
        <w:rPr>
          <w:rFonts w:asciiTheme="majorBidi" w:eastAsia="Times New Roman" w:hAnsiTheme="majorBidi" w:cstheme="majorBidi"/>
          <w:sz w:val="28"/>
          <w:szCs w:val="28"/>
          <w:rtl/>
        </w:rPr>
        <w:t>3-</w:t>
      </w:r>
      <w:proofErr w:type="spellEnd"/>
      <w:r w:rsidRPr="00B2626C">
        <w:rPr>
          <w:rFonts w:asciiTheme="majorBidi" w:eastAsia="Times New Roman" w:hAnsiTheme="majorBidi" w:cstheme="majorBidi"/>
          <w:sz w:val="28"/>
          <w:szCs w:val="28"/>
          <w:rtl/>
        </w:rPr>
        <w:t xml:space="preserve"> تقنية السماع المزدوج </w:t>
      </w:r>
      <w:r w:rsidRPr="00B2626C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(Ecoute </w:t>
      </w:r>
      <w:proofErr w:type="spellStart"/>
      <w:r w:rsidRPr="00B2626C">
        <w:rPr>
          <w:rFonts w:asciiTheme="majorBidi" w:eastAsia="Times New Roman" w:hAnsiTheme="majorBidi" w:cstheme="majorBidi"/>
          <w:sz w:val="28"/>
          <w:szCs w:val="28"/>
          <w:lang w:val="fr-FR"/>
        </w:rPr>
        <w:t>dichotique</w:t>
      </w:r>
      <w:proofErr w:type="spellEnd"/>
      <w:r w:rsidRPr="00B2626C">
        <w:rPr>
          <w:rFonts w:asciiTheme="majorBidi" w:eastAsia="Times New Roman" w:hAnsiTheme="majorBidi" w:cstheme="majorBidi"/>
          <w:sz w:val="28"/>
          <w:szCs w:val="28"/>
          <w:lang w:val="fr-FR"/>
        </w:rPr>
        <w:t>)</w:t>
      </w:r>
      <w:r w:rsidRPr="00B2626C">
        <w:rPr>
          <w:rFonts w:asciiTheme="majorBidi" w:eastAsia="Times New Roman" w:hAnsiTheme="majorBidi" w:cstheme="majorBidi"/>
          <w:sz w:val="28"/>
          <w:szCs w:val="28"/>
          <w:rtl/>
        </w:rPr>
        <w:t xml:space="preserve">  </w:t>
      </w:r>
      <w:proofErr w:type="spellStart"/>
      <w:r w:rsidRPr="00B2626C">
        <w:rPr>
          <w:rFonts w:asciiTheme="majorBidi" w:eastAsia="Times New Roman" w:hAnsiTheme="majorBidi" w:cstheme="majorBidi"/>
          <w:sz w:val="28"/>
          <w:szCs w:val="28"/>
          <w:rtl/>
        </w:rPr>
        <w:t>:</w:t>
      </w:r>
      <w:proofErr w:type="spellEnd"/>
    </w:p>
    <w:p w:rsidR="00B2626C" w:rsidRPr="00B2626C" w:rsidRDefault="00B2626C" w:rsidP="00B2626C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  <w:r w:rsidRPr="00B2626C">
        <w:rPr>
          <w:rFonts w:asciiTheme="majorBidi" w:eastAsia="Times New Roman" w:hAnsiTheme="majorBidi" w:cstheme="majorBidi"/>
          <w:sz w:val="28"/>
          <w:szCs w:val="28"/>
          <w:rtl/>
        </w:rPr>
        <w:t xml:space="preserve"> وتستعمل </w:t>
      </w:r>
      <w:proofErr w:type="spellStart"/>
      <w:r w:rsidRPr="00B2626C">
        <w:rPr>
          <w:rFonts w:asciiTheme="majorBidi" w:eastAsia="Times New Roman" w:hAnsiTheme="majorBidi" w:cstheme="majorBidi"/>
          <w:sz w:val="28"/>
          <w:szCs w:val="28"/>
          <w:rtl/>
        </w:rPr>
        <w:t>لإختبار</w:t>
      </w:r>
      <w:proofErr w:type="spellEnd"/>
      <w:r w:rsidRPr="00B2626C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proofErr w:type="spellStart"/>
      <w:r w:rsidRPr="00B2626C">
        <w:rPr>
          <w:rFonts w:asciiTheme="majorBidi" w:eastAsia="Times New Roman" w:hAnsiTheme="majorBidi" w:cstheme="majorBidi"/>
          <w:sz w:val="28"/>
          <w:szCs w:val="28"/>
          <w:rtl/>
        </w:rPr>
        <w:t>الإنتباه</w:t>
      </w:r>
      <w:proofErr w:type="spellEnd"/>
      <w:r w:rsidRPr="00B2626C">
        <w:rPr>
          <w:rFonts w:asciiTheme="majorBidi" w:eastAsia="Times New Roman" w:hAnsiTheme="majorBidi" w:cstheme="majorBidi"/>
          <w:sz w:val="28"/>
          <w:szCs w:val="28"/>
          <w:rtl/>
        </w:rPr>
        <w:t xml:space="preserve"> الانتقائي وتقوم هذه التقنية على </w:t>
      </w:r>
      <w:hyperlink r:id="rId8" w:tgtFrame="_blank" w:history="1">
        <w:r w:rsidRPr="00B2626C">
          <w:rPr>
            <w:rFonts w:asciiTheme="majorBidi" w:eastAsia="Times New Roman" w:hAnsiTheme="majorBidi" w:cstheme="majorBidi"/>
            <w:sz w:val="28"/>
            <w:szCs w:val="28"/>
            <w:rtl/>
          </w:rPr>
          <w:t>وضع</w:t>
        </w:r>
      </w:hyperlink>
      <w:r w:rsidRPr="00B2626C">
        <w:rPr>
          <w:rFonts w:asciiTheme="majorBidi" w:eastAsia="Times New Roman" w:hAnsiTheme="majorBidi" w:cstheme="majorBidi"/>
          <w:sz w:val="28"/>
          <w:szCs w:val="28"/>
          <w:rtl/>
        </w:rPr>
        <w:t xml:space="preserve"> المفحوص </w:t>
      </w:r>
      <w:hyperlink r:id="rId9" w:tgtFrame="_blank" w:history="1">
        <w:r w:rsidRPr="00B2626C">
          <w:rPr>
            <w:rFonts w:asciiTheme="majorBidi" w:eastAsia="Times New Roman" w:hAnsiTheme="majorBidi" w:cstheme="majorBidi"/>
            <w:sz w:val="28"/>
            <w:szCs w:val="28"/>
            <w:rtl/>
          </w:rPr>
          <w:t>في</w:t>
        </w:r>
      </w:hyperlink>
      <w:r w:rsidRPr="00B2626C">
        <w:rPr>
          <w:rFonts w:asciiTheme="majorBidi" w:eastAsia="Times New Roman" w:hAnsiTheme="majorBidi" w:cstheme="majorBidi"/>
          <w:sz w:val="28"/>
          <w:szCs w:val="28"/>
          <w:rtl/>
        </w:rPr>
        <w:t xml:space="preserve"> ال</w:t>
      </w:r>
      <w:hyperlink r:id="rId10" w:tgtFrame="_blank" w:history="1">
        <w:r w:rsidRPr="00B2626C">
          <w:rPr>
            <w:rFonts w:asciiTheme="majorBidi" w:eastAsia="Times New Roman" w:hAnsiTheme="majorBidi" w:cstheme="majorBidi"/>
            <w:sz w:val="28"/>
            <w:szCs w:val="28"/>
            <w:rtl/>
          </w:rPr>
          <w:t>وضع</w:t>
        </w:r>
      </w:hyperlink>
      <w:r w:rsidRPr="00B2626C">
        <w:rPr>
          <w:rFonts w:asciiTheme="majorBidi" w:eastAsia="Times New Roman" w:hAnsiTheme="majorBidi" w:cstheme="majorBidi"/>
          <w:sz w:val="28"/>
          <w:szCs w:val="28"/>
          <w:rtl/>
        </w:rPr>
        <w:t xml:space="preserve">ية التجريبية التالية </w:t>
      </w:r>
      <w:proofErr w:type="spellStart"/>
      <w:r w:rsidRPr="00B2626C">
        <w:rPr>
          <w:rFonts w:asciiTheme="majorBidi" w:eastAsia="Times New Roman" w:hAnsiTheme="majorBidi" w:cstheme="majorBidi"/>
          <w:sz w:val="28"/>
          <w:szCs w:val="28"/>
          <w:rtl/>
        </w:rPr>
        <w:t>:</w:t>
      </w:r>
      <w:proofErr w:type="spellEnd"/>
      <w:r w:rsidRPr="00B2626C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hyperlink r:id="rId11" w:tgtFrame="_blank" w:history="1">
        <w:r w:rsidRPr="00B2626C">
          <w:rPr>
            <w:rFonts w:asciiTheme="majorBidi" w:eastAsia="Times New Roman" w:hAnsiTheme="majorBidi" w:cstheme="majorBidi"/>
            <w:sz w:val="28"/>
            <w:szCs w:val="28"/>
            <w:rtl/>
          </w:rPr>
          <w:t>في</w:t>
        </w:r>
      </w:hyperlink>
      <w:r w:rsidRPr="00B2626C">
        <w:rPr>
          <w:rFonts w:asciiTheme="majorBidi" w:eastAsia="Times New Roman" w:hAnsiTheme="majorBidi" w:cstheme="majorBidi"/>
          <w:sz w:val="28"/>
          <w:szCs w:val="28"/>
          <w:rtl/>
        </w:rPr>
        <w:t xml:space="preserve"> غرفة تحتوي على مسجلين صوتيين  يجلس المفحوص وت</w:t>
      </w:r>
      <w:hyperlink r:id="rId12" w:tgtFrame="_blank" w:history="1">
        <w:r w:rsidRPr="00B2626C">
          <w:rPr>
            <w:rFonts w:asciiTheme="majorBidi" w:eastAsia="Times New Roman" w:hAnsiTheme="majorBidi" w:cstheme="majorBidi"/>
            <w:sz w:val="28"/>
            <w:szCs w:val="28"/>
            <w:rtl/>
          </w:rPr>
          <w:t>وضع</w:t>
        </w:r>
      </w:hyperlink>
      <w:r w:rsidRPr="00B2626C">
        <w:rPr>
          <w:rFonts w:asciiTheme="majorBidi" w:eastAsia="Times New Roman" w:hAnsiTheme="majorBidi" w:cstheme="majorBidi"/>
          <w:sz w:val="28"/>
          <w:szCs w:val="28"/>
          <w:rtl/>
        </w:rPr>
        <w:t xml:space="preserve"> سماعتين على أذنيه بحيث الأذن اليمنى تكون مربوطة بسماعة المسجل الأول والأذن اليسرى تكون مربوطة بسماعة المسجّل الثاني.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Pr="00B2626C">
        <w:rPr>
          <w:rFonts w:asciiTheme="majorBidi" w:eastAsia="Times New Roman" w:hAnsiTheme="majorBidi" w:cstheme="majorBidi"/>
          <w:sz w:val="28"/>
          <w:szCs w:val="28"/>
          <w:rtl/>
        </w:rPr>
        <w:t>ثم تلقى على مسامعه سلسلة من الكلمات بحيث كل أذن تسمع كلمات مختلفة عما تسمعه الأذن الأخرى.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Pr="00B2626C">
        <w:rPr>
          <w:rFonts w:asciiTheme="majorBidi" w:eastAsia="Times New Roman" w:hAnsiTheme="majorBidi" w:cstheme="majorBidi"/>
          <w:sz w:val="28"/>
          <w:szCs w:val="28"/>
          <w:rtl/>
        </w:rPr>
        <w:t xml:space="preserve">ويطلب من المفحوص. تكرار بصوت مرتفع الكلمات التي سمعها فقط بالأذن المنتبهة </w:t>
      </w:r>
      <w:r w:rsidRPr="00B2626C">
        <w:rPr>
          <w:rFonts w:asciiTheme="majorBidi" w:eastAsia="Times New Roman" w:hAnsiTheme="majorBidi" w:cstheme="majorBidi"/>
          <w:sz w:val="28"/>
          <w:szCs w:val="28"/>
          <w:lang w:val="fr-FR"/>
        </w:rPr>
        <w:t>(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Pr="00B2626C">
        <w:rPr>
          <w:rFonts w:asciiTheme="majorBidi" w:eastAsia="Times New Roman" w:hAnsiTheme="majorBidi" w:cstheme="majorBidi"/>
          <w:sz w:val="28"/>
          <w:szCs w:val="28"/>
          <w:rtl/>
        </w:rPr>
        <w:t>أما الكلمات التي سمعها بالأذن غير المنتبهة فلا حاجة لتكرارها.</w:t>
      </w:r>
      <w:r w:rsidRPr="00B2626C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Pr="00B2626C">
        <w:rPr>
          <w:rFonts w:asciiTheme="majorBidi" w:eastAsia="Times New Roman" w:hAnsiTheme="majorBidi" w:cstheme="majorBidi"/>
          <w:sz w:val="28"/>
          <w:szCs w:val="28"/>
          <w:rtl/>
        </w:rPr>
        <w:t xml:space="preserve">اعادة الكلمات بصوت مرتفع تسمى اعادة بالملاحقة </w:t>
      </w:r>
      <w:r w:rsidRPr="00B2626C">
        <w:rPr>
          <w:rFonts w:asciiTheme="majorBidi" w:eastAsia="Times New Roman" w:hAnsiTheme="majorBidi" w:cstheme="majorBidi"/>
          <w:sz w:val="28"/>
          <w:szCs w:val="28"/>
          <w:lang w:val="fr-FR"/>
        </w:rPr>
        <w:t>(</w:t>
      </w:r>
      <w:proofErr w:type="spellStart"/>
      <w:r w:rsidRPr="00B2626C">
        <w:rPr>
          <w:rFonts w:asciiTheme="majorBidi" w:eastAsia="Times New Roman" w:hAnsiTheme="majorBidi" w:cstheme="majorBidi"/>
          <w:sz w:val="28"/>
          <w:szCs w:val="28"/>
          <w:rtl/>
        </w:rPr>
        <w:t>)</w:t>
      </w:r>
      <w:proofErr w:type="spellEnd"/>
      <w:r w:rsidRPr="00B2626C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hyperlink r:id="rId13" w:tgtFrame="_blank" w:history="1">
        <w:r w:rsidRPr="00B2626C">
          <w:rPr>
            <w:rFonts w:asciiTheme="majorBidi" w:eastAsia="Times New Roman" w:hAnsiTheme="majorBidi" w:cstheme="majorBidi"/>
            <w:sz w:val="28"/>
            <w:szCs w:val="28"/>
            <w:rtl/>
          </w:rPr>
          <w:t>في</w:t>
        </w:r>
      </w:hyperlink>
      <w:r w:rsidRPr="00B2626C">
        <w:rPr>
          <w:rFonts w:asciiTheme="majorBidi" w:eastAsia="Times New Roman" w:hAnsiTheme="majorBidi" w:cstheme="majorBidi"/>
          <w:sz w:val="28"/>
          <w:szCs w:val="28"/>
          <w:rtl/>
        </w:rPr>
        <w:t xml:space="preserve"> هذه التقنية منها يصبح التركيز صعب جدا و عندما يسترجع المفحوصون المثيرات لا يفعلون ذلك وفق تسلسل سماعهم لها وإنما حسب الأذن التي </w:t>
      </w:r>
      <w:proofErr w:type="spellStart"/>
      <w:r w:rsidRPr="00B2626C">
        <w:rPr>
          <w:rFonts w:asciiTheme="majorBidi" w:eastAsia="Times New Roman" w:hAnsiTheme="majorBidi" w:cstheme="majorBidi"/>
          <w:sz w:val="28"/>
          <w:szCs w:val="28"/>
          <w:rtl/>
        </w:rPr>
        <w:t>أستقبلتها</w:t>
      </w:r>
      <w:proofErr w:type="spellEnd"/>
      <w:r w:rsidRPr="00B2626C">
        <w:rPr>
          <w:rFonts w:asciiTheme="majorBidi" w:eastAsia="Times New Roman" w:hAnsiTheme="majorBidi" w:cstheme="majorBidi"/>
          <w:sz w:val="28"/>
          <w:szCs w:val="28"/>
          <w:rtl/>
        </w:rPr>
        <w:t xml:space="preserve"> (</w:t>
      </w:r>
      <w:hyperlink r:id="rId14" w:tgtFrame="_blank" w:history="1">
        <w:r w:rsidRPr="00B2626C">
          <w:rPr>
            <w:rFonts w:asciiTheme="majorBidi" w:eastAsia="Times New Roman" w:hAnsiTheme="majorBidi" w:cstheme="majorBidi"/>
            <w:sz w:val="28"/>
            <w:szCs w:val="28"/>
            <w:rtl/>
          </w:rPr>
          <w:t>في</w:t>
        </w:r>
      </w:hyperlink>
      <w:r w:rsidRPr="00B2626C">
        <w:rPr>
          <w:rFonts w:asciiTheme="majorBidi" w:eastAsia="Times New Roman" w:hAnsiTheme="majorBidi" w:cstheme="majorBidi"/>
          <w:sz w:val="28"/>
          <w:szCs w:val="28"/>
          <w:rtl/>
        </w:rPr>
        <w:t xml:space="preserve"> السماع المزدوج تزال كل الفروق بين الكلمات من نغمة ،مستوى </w:t>
      </w:r>
      <w:proofErr w:type="spellStart"/>
      <w:r w:rsidRPr="00B2626C">
        <w:rPr>
          <w:rFonts w:asciiTheme="majorBidi" w:eastAsia="Times New Roman" w:hAnsiTheme="majorBidi" w:cstheme="majorBidi"/>
          <w:sz w:val="28"/>
          <w:szCs w:val="28"/>
          <w:rtl/>
        </w:rPr>
        <w:t>صوتي،</w:t>
      </w:r>
      <w:proofErr w:type="spellEnd"/>
      <w:r w:rsidRPr="00B2626C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proofErr w:type="spellStart"/>
      <w:r w:rsidRPr="00B2626C">
        <w:rPr>
          <w:rFonts w:asciiTheme="majorBidi" w:eastAsia="Times New Roman" w:hAnsiTheme="majorBidi" w:cstheme="majorBidi"/>
          <w:sz w:val="28"/>
          <w:szCs w:val="28"/>
          <w:rtl/>
        </w:rPr>
        <w:t>شدة،</w:t>
      </w:r>
      <w:proofErr w:type="spellEnd"/>
      <w:r w:rsidRPr="00B2626C">
        <w:rPr>
          <w:rFonts w:asciiTheme="majorBidi" w:eastAsia="Times New Roman" w:hAnsiTheme="majorBidi" w:cstheme="majorBidi"/>
          <w:sz w:val="28"/>
          <w:szCs w:val="28"/>
          <w:rtl/>
        </w:rPr>
        <w:t xml:space="preserve"> م</w:t>
      </w:r>
      <w:hyperlink r:id="rId15" w:tgtFrame="_blank" w:history="1">
        <w:r w:rsidRPr="00B2626C">
          <w:rPr>
            <w:rFonts w:asciiTheme="majorBidi" w:eastAsia="Times New Roman" w:hAnsiTheme="majorBidi" w:cstheme="majorBidi"/>
            <w:sz w:val="28"/>
            <w:szCs w:val="28"/>
            <w:rtl/>
          </w:rPr>
          <w:t>وضع</w:t>
        </w:r>
      </w:hyperlink>
      <w:r w:rsidRPr="00B2626C">
        <w:rPr>
          <w:rFonts w:asciiTheme="majorBidi" w:eastAsia="Times New Roman" w:hAnsiTheme="majorBidi" w:cstheme="majorBidi"/>
          <w:sz w:val="28"/>
          <w:szCs w:val="28"/>
          <w:rtl/>
        </w:rPr>
        <w:t xml:space="preserve"> وخصائص أخرى ويركز فقط على الأذن المستقبلة</w:t>
      </w:r>
      <w:proofErr w:type="spellStart"/>
      <w:r w:rsidRPr="00B2626C">
        <w:rPr>
          <w:rFonts w:asciiTheme="majorBidi" w:eastAsia="Times New Roman" w:hAnsiTheme="majorBidi" w:cstheme="majorBidi"/>
          <w:sz w:val="28"/>
          <w:szCs w:val="28"/>
          <w:rtl/>
        </w:rPr>
        <w:t>).</w:t>
      </w:r>
      <w:proofErr w:type="spellEnd"/>
    </w:p>
    <w:p w:rsidR="00B2626C" w:rsidRPr="00B2626C" w:rsidRDefault="00B2626C" w:rsidP="00B2626C">
      <w:pPr>
        <w:bidi w:val="0"/>
        <w:spacing w:before="100" w:beforeAutospacing="1" w:after="100" w:afterAutospacing="1" w:line="360" w:lineRule="auto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F32FDA" w:rsidRPr="00B2626C" w:rsidRDefault="00F32FDA" w:rsidP="00B6723E"/>
    <w:sectPr w:rsidR="00F32FDA" w:rsidRPr="00B2626C" w:rsidSect="00C13B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B6723E"/>
    <w:rsid w:val="00286A01"/>
    <w:rsid w:val="00B2626C"/>
    <w:rsid w:val="00B6723E"/>
    <w:rsid w:val="00C13B9A"/>
    <w:rsid w:val="00F32FDA"/>
    <w:rsid w:val="00FB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D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2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B6723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6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6723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262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toobblog.com/search?s=%D9%85%D9%82%D8%A7%D9%8A%D9%8A%D8%B3+%D9%88%D8%B6%D8%B9+%D8%A7%D9%84%D8%A7%D8%AE%D8%AA%D8%A8%D8%A7%D8%B1%D8%A7%D8%AA+%D9%81%D9%8A+%D8%A7%D9%84%D8%AC%D8%B2%D8%A7%D8%A6%D8%B1&amp;button=&amp;gsearch=2&amp;utm_source=related-search-blog-2013-02-14&amp;utm_medium=body-click&amp;utm_campaign=related-search" TargetMode="External"/><Relationship Id="rId13" Type="http://schemas.openxmlformats.org/officeDocument/2006/relationships/hyperlink" Target="http://www.maktoobblog.com/search?s=%D9%85%D9%82%D8%A7%D9%8A%D9%8A%D8%B3+%D9%88%D8%B6%D8%B9+%D8%A7%D9%84%D8%A7%D8%AE%D8%AA%D8%A8%D8%A7%D8%B1%D8%A7%D8%AA+%D9%81%D9%8A+%D8%A7%D9%84%D8%AC%D8%B2%D8%A7%D8%A6%D8%B1&amp;button=&amp;gsearch=2&amp;utm_source=related-search-blog-2013-02-14&amp;utm_medium=body-click&amp;utm_campaign=related-sear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ktoobblog.com/search?s=%D9%85%D9%82%D8%A7%D9%8A%D9%8A%D8%B3+%D9%88%D8%B6%D8%B9+%D8%A7%D9%84%D8%A7%D8%AE%D8%AA%D8%A8%D8%A7%D8%B1%D8%A7%D8%AA+%D9%81%D9%8A+%D8%A7%D9%84%D8%AC%D8%B2%D8%A7%D8%A6%D8%B1&amp;button=&amp;gsearch=2&amp;utm_source=related-search-blog-2013-02-14&amp;utm_medium=body-click&amp;utm_campaign=related-search" TargetMode="External"/><Relationship Id="rId12" Type="http://schemas.openxmlformats.org/officeDocument/2006/relationships/hyperlink" Target="http://www.maktoobblog.com/search?s=%D9%85%D9%82%D8%A7%D9%8A%D9%8A%D8%B3+%D9%88%D8%B6%D8%B9+%D8%A7%D9%84%D8%A7%D8%AE%D8%AA%D8%A8%D8%A7%D8%B1%D8%A7%D8%AA+%D9%81%D9%8A+%D8%A7%D9%84%D8%AC%D8%B2%D8%A7%D8%A6%D8%B1&amp;button=&amp;gsearch=2&amp;utm_source=related-search-blog-2013-02-14&amp;utm_medium=body-click&amp;utm_campaign=related-searc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7ala.net/vb/showthread.php?t=4574" TargetMode="External"/><Relationship Id="rId11" Type="http://schemas.openxmlformats.org/officeDocument/2006/relationships/hyperlink" Target="http://www.maktoobblog.com/search?s=%D9%85%D9%82%D8%A7%D9%8A%D9%8A%D8%B3+%D9%88%D8%B6%D8%B9+%D8%A7%D9%84%D8%A7%D8%AE%D8%AA%D8%A8%D8%A7%D8%B1%D8%A7%D8%AA+%D9%81%D9%8A+%D8%A7%D9%84%D8%AC%D8%B2%D8%A7%D8%A6%D8%B1&amp;button=&amp;gsearch=2&amp;utm_source=related-search-blog-2013-02-14&amp;utm_medium=body-click&amp;utm_campaign=related-search" TargetMode="External"/><Relationship Id="rId5" Type="http://schemas.openxmlformats.org/officeDocument/2006/relationships/hyperlink" Target="http://www.7ala.net/vb/showthread.php?t=4574" TargetMode="External"/><Relationship Id="rId15" Type="http://schemas.openxmlformats.org/officeDocument/2006/relationships/hyperlink" Target="http://www.maktoobblog.com/search?s=%D9%85%D9%82%D8%A7%D9%8A%D9%8A%D8%B3+%D9%88%D8%B6%D8%B9+%D8%A7%D9%84%D8%A7%D8%AE%D8%AA%D8%A8%D8%A7%D8%B1%D8%A7%D8%AA+%D9%81%D9%8A+%D8%A7%D9%84%D8%AC%D8%B2%D8%A7%D8%A6%D8%B1&amp;button=&amp;gsearch=2&amp;utm_source=related-search-blog-2013-02-14&amp;utm_medium=body-click&amp;utm_campaign=related-search" TargetMode="External"/><Relationship Id="rId10" Type="http://schemas.openxmlformats.org/officeDocument/2006/relationships/hyperlink" Target="http://www.maktoobblog.com/search?s=%D9%85%D9%82%D8%A7%D9%8A%D9%8A%D8%B3+%D9%88%D8%B6%D8%B9+%D8%A7%D9%84%D8%A7%D8%AE%D8%AA%D8%A8%D8%A7%D8%B1%D8%A7%D8%AA+%D9%81%D9%8A+%D8%A7%D9%84%D8%AC%D8%B2%D8%A7%D8%A6%D8%B1&amp;button=&amp;gsearch=2&amp;utm_source=related-search-blog-2013-02-14&amp;utm_medium=body-click&amp;utm_campaign=related-search" TargetMode="External"/><Relationship Id="rId4" Type="http://schemas.openxmlformats.org/officeDocument/2006/relationships/hyperlink" Target="http://www.7ala.net/vb/showthread.php?t=4574" TargetMode="External"/><Relationship Id="rId9" Type="http://schemas.openxmlformats.org/officeDocument/2006/relationships/hyperlink" Target="http://www.maktoobblog.com/search?s=%D9%85%D9%82%D8%A7%D9%8A%D9%8A%D8%B3+%D9%88%D8%B6%D8%B9+%D8%A7%D9%84%D8%A7%D8%AE%D8%AA%D8%A8%D8%A7%D8%B1%D8%A7%D8%AA+%D9%81%D9%8A+%D8%A7%D9%84%D8%AC%D8%B2%D8%A7%D8%A6%D8%B1&amp;button=&amp;gsearch=2&amp;utm_source=related-search-blog-2013-02-14&amp;utm_medium=body-click&amp;utm_campaign=related-search" TargetMode="External"/><Relationship Id="rId14" Type="http://schemas.openxmlformats.org/officeDocument/2006/relationships/hyperlink" Target="http://www.maktoobblog.com/search?s=%D9%85%D9%82%D8%A7%D9%8A%D9%8A%D8%B3+%D9%88%D8%B6%D8%B9+%D8%A7%D9%84%D8%A7%D8%AE%D8%AA%D8%A8%D8%A7%D8%B1%D8%A7%D8%AA+%D9%81%D9%8A+%D8%A7%D9%84%D8%AC%D8%B2%D8%A7%D8%A6%D8%B1&amp;button=&amp;gsearch=2&amp;utm_source=related-search-blog-2013-02-14&amp;utm_medium=body-click&amp;utm_campaign=related-search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Shamfuture</dc:creator>
  <cp:keywords/>
  <dc:description/>
  <cp:lastModifiedBy>Shamfuture</cp:lastModifiedBy>
  <cp:revision>2</cp:revision>
  <dcterms:created xsi:type="dcterms:W3CDTF">2013-03-03T20:13:00Z</dcterms:created>
  <dcterms:modified xsi:type="dcterms:W3CDTF">2013-03-03T20:38:00Z</dcterms:modified>
</cp:coreProperties>
</file>