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A2" w:rsidRDefault="008660A2" w:rsidP="00776A6F">
      <w:pPr>
        <w:jc w:val="right"/>
        <w:rPr>
          <w:rFonts w:hint="cs"/>
        </w:rPr>
      </w:pPr>
    </w:p>
    <w:p w:rsidR="00776A6F" w:rsidRDefault="00776A6F" w:rsidP="00776A6F">
      <w:pPr>
        <w:jc w:val="right"/>
      </w:pPr>
    </w:p>
    <w:p w:rsidR="00776A6F" w:rsidRDefault="00776A6F" w:rsidP="00776A6F">
      <w:pPr>
        <w:jc w:val="lowKashida"/>
        <w:rPr>
          <w:rFonts w:cs="AdvertisingExtraBold" w:hint="cs"/>
          <w:b/>
          <w:bCs/>
          <w:rtl/>
          <w:lang w:bidi="ar-IQ"/>
        </w:rPr>
      </w:pPr>
      <w:r>
        <w:rPr>
          <w:noProof/>
        </w:rPr>
        <w:drawing>
          <wp:anchor distT="0" distB="0" distL="114300" distR="114300" simplePos="0" relativeHeight="251660288" behindDoc="1" locked="0" layoutInCell="1" allowOverlap="1" wp14:anchorId="5AA78892" wp14:editId="682F20C7">
            <wp:simplePos x="0" y="0"/>
            <wp:positionH relativeFrom="column">
              <wp:posOffset>3771900</wp:posOffset>
            </wp:positionH>
            <wp:positionV relativeFrom="paragraph">
              <wp:posOffset>-228600</wp:posOffset>
            </wp:positionV>
            <wp:extent cx="1718310" cy="567055"/>
            <wp:effectExtent l="0" t="0" r="0" b="4445"/>
            <wp:wrapNone/>
            <wp:docPr id="3" name="صورة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5">
                      <a:lum bright="42000" contrast="-24000"/>
                      <a:extLst>
                        <a:ext uri="{28A0092B-C50C-407E-A947-70E740481C1C}">
                          <a14:useLocalDpi xmlns:a14="http://schemas.microsoft.com/office/drawing/2010/main" val="0"/>
                        </a:ext>
                      </a:extLst>
                    </a:blip>
                    <a:srcRect/>
                    <a:stretch>
                      <a:fillRect/>
                    </a:stretch>
                  </pic:blipFill>
                  <pic:spPr bwMode="auto">
                    <a:xfrm>
                      <a:off x="0" y="0"/>
                      <a:ext cx="1718310" cy="567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3096707" wp14:editId="4AC27798">
            <wp:simplePos x="0" y="0"/>
            <wp:positionH relativeFrom="column">
              <wp:posOffset>-914400</wp:posOffset>
            </wp:positionH>
            <wp:positionV relativeFrom="paragraph">
              <wp:posOffset>-457200</wp:posOffset>
            </wp:positionV>
            <wp:extent cx="1828800" cy="934085"/>
            <wp:effectExtent l="0" t="0" r="0" b="0"/>
            <wp:wrapNone/>
            <wp:docPr id="2" name="صورة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6" cstate="print">
                      <a:lum bright="36000" contrast="-54000"/>
                      <a:extLst>
                        <a:ext uri="{28A0092B-C50C-407E-A947-70E740481C1C}">
                          <a14:useLocalDpi xmlns:a14="http://schemas.microsoft.com/office/drawing/2010/main" val="0"/>
                        </a:ext>
                      </a:extLst>
                    </a:blip>
                    <a:srcRect/>
                    <a:stretch>
                      <a:fillRect/>
                    </a:stretch>
                  </pic:blipFill>
                  <pic:spPr bwMode="auto">
                    <a:xfrm>
                      <a:off x="0" y="0"/>
                      <a:ext cx="1828800" cy="934085"/>
                    </a:xfrm>
                    <a:prstGeom prst="rect">
                      <a:avLst/>
                    </a:prstGeom>
                    <a:noFill/>
                  </pic:spPr>
                </pic:pic>
              </a:graphicData>
            </a:graphic>
            <wp14:sizeRelH relativeFrom="page">
              <wp14:pctWidth>0</wp14:pctWidth>
            </wp14:sizeRelH>
            <wp14:sizeRelV relativeFrom="page">
              <wp14:pctHeight>0</wp14:pctHeight>
            </wp14:sizeRelV>
          </wp:anchor>
        </w:drawing>
      </w:r>
      <w:r>
        <w:rPr>
          <w:rFonts w:cs="AdvertisingExtraBold" w:hint="cs"/>
          <w:b/>
          <w:bCs/>
          <w:rtl/>
          <w:lang w:bidi="ar-IQ"/>
        </w:rPr>
        <w:t xml:space="preserve">    </w:t>
      </w:r>
      <w:r>
        <w:rPr>
          <w:rFonts w:hint="cs"/>
          <w:b/>
          <w:bCs/>
          <w:rtl/>
          <w:lang w:bidi="ar-IQ"/>
        </w:rPr>
        <w:t xml:space="preserve">     </w:t>
      </w:r>
      <w:r>
        <w:rPr>
          <w:rFonts w:cs="AdvertisingExtraBold" w:hint="cs"/>
          <w:b/>
          <w:bCs/>
          <w:rtl/>
          <w:lang w:bidi="ar-IQ"/>
        </w:rPr>
        <w:t xml:space="preserve">جامعة القادسية                                    الامتحان النهائي                         المرحلة : الثالثة </w:t>
      </w:r>
    </w:p>
    <w:p w:rsidR="00776A6F" w:rsidRDefault="00776A6F" w:rsidP="00776A6F">
      <w:pPr>
        <w:jc w:val="lowKashida"/>
        <w:rPr>
          <w:rFonts w:cs="AdvertisingExtraBold"/>
          <w:b/>
          <w:bCs/>
          <w:rtl/>
          <w:lang w:bidi="ar-IQ"/>
        </w:rPr>
      </w:pPr>
      <w:r>
        <w:rPr>
          <w:rFonts w:cs="AdvertisingExtraBold" w:hint="cs"/>
          <w:b/>
          <w:bCs/>
          <w:rtl/>
          <w:lang w:bidi="ar-IQ"/>
        </w:rPr>
        <w:t xml:space="preserve">     كلية التربية البدنية وعلوم الرياضة       للعام الدراسي 2016 /2017              المادة : ساحة وميدان </w:t>
      </w:r>
    </w:p>
    <w:p w:rsidR="00776A6F" w:rsidRDefault="00776A6F" w:rsidP="00776A6F">
      <w:pPr>
        <w:jc w:val="lowKashida"/>
        <w:rPr>
          <w:rFonts w:cs="AdvertisingExtraBold"/>
          <w:b/>
          <w:bCs/>
          <w:rtl/>
          <w:lang w:bidi="ar-IQ"/>
        </w:rPr>
      </w:pPr>
      <w:r>
        <w:rPr>
          <w:rFonts w:cs="AdvertisingExtraBold" w:hint="cs"/>
          <w:b/>
          <w:bCs/>
          <w:rtl/>
          <w:lang w:bidi="ar-IQ"/>
        </w:rPr>
        <w:t xml:space="preserve">      فرع الألعاب الفردية                                                                                الزمن : ساعة ونصف</w:t>
      </w:r>
    </w:p>
    <w:p w:rsidR="00776A6F" w:rsidRDefault="00776A6F" w:rsidP="00776A6F">
      <w:pPr>
        <w:jc w:val="center"/>
        <w:rPr>
          <w:rFonts w:cs="Simplified Arabic"/>
          <w:b/>
          <w:bCs/>
          <w:rtl/>
          <w:lang w:bidi="ar-IQ"/>
        </w:rPr>
      </w:pPr>
      <w:r>
        <w:rPr>
          <w:rFonts w:cs="Simplified Arabic" w:hint="cs"/>
          <w:b/>
          <w:bCs/>
          <w:rtl/>
          <w:lang w:bidi="ar-IQ"/>
        </w:rPr>
        <w:t xml:space="preserve">                         </w:t>
      </w:r>
      <w:r>
        <w:rPr>
          <w:rFonts w:cs="Simplified Arabic"/>
          <w:b/>
          <w:bCs/>
          <w:rtl/>
          <w:lang w:bidi="ar-IQ"/>
        </w:rPr>
        <w:t xml:space="preserve">الدور: </w:t>
      </w:r>
      <w:r>
        <w:rPr>
          <w:rFonts w:cs="Simplified Arabic" w:hint="cs"/>
          <w:b/>
          <w:bCs/>
          <w:rtl/>
          <w:lang w:bidi="ar-IQ"/>
        </w:rPr>
        <w:t xml:space="preserve">الاول </w:t>
      </w:r>
      <w:r>
        <w:rPr>
          <w:rFonts w:cs="Simplified Arabic"/>
          <w:b/>
          <w:bCs/>
          <w:rtl/>
          <w:lang w:bidi="ar-IQ"/>
        </w:rPr>
        <w:t xml:space="preserve">                       التاريخ :</w:t>
      </w:r>
    </w:p>
    <w:p w:rsidR="00776A6F" w:rsidRDefault="00776A6F" w:rsidP="00776A6F">
      <w:pPr>
        <w:jc w:val="lowKashida"/>
        <w:rPr>
          <w:rFonts w:cs="Simplified Arabic"/>
          <w:b/>
          <w:bCs/>
          <w:rtl/>
          <w:lang w:bidi="ar-IQ"/>
        </w:rPr>
      </w:pPr>
      <w:r>
        <w:rPr>
          <w:noProof/>
          <w:rt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135255</wp:posOffset>
                </wp:positionV>
                <wp:extent cx="5486400" cy="0"/>
                <wp:effectExtent l="28575" t="59055" r="28575" b="5524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575">
                          <a:solidFill>
                            <a:srgbClr val="000000"/>
                          </a:solidFill>
                          <a:round/>
                          <a:headEnd/>
                          <a:tailEnd/>
                        </a:ln>
                        <a:effectLst>
                          <a:prstShdw prst="shdw17" dist="40161" dir="6506097">
                            <a:srgbClr val="FF0000"/>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42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" strokeweight="2.25pt">
                <v:imagedata embosscolor="shadow add(51)"/>
                <v:shadow on="t" type="emboss" color="red" color2="shadow add(102)" offset="-1pt,3pt" offset2="1pt,-3pt"/>
              </v:line>
            </w:pict>
          </mc:Fallback>
        </mc:AlternateContent>
      </w:r>
    </w:p>
    <w:p w:rsidR="00776A6F" w:rsidRDefault="00776A6F" w:rsidP="00776A6F">
      <w:pPr>
        <w:jc w:val="center"/>
        <w:rPr>
          <w:sz w:val="28"/>
          <w:szCs w:val="28"/>
        </w:rPr>
      </w:pPr>
    </w:p>
    <w:p w:rsidR="00776A6F" w:rsidRDefault="00776A6F" w:rsidP="00776A6F">
      <w:pPr>
        <w:rPr>
          <w:sz w:val="28"/>
          <w:szCs w:val="28"/>
          <w:rtl/>
        </w:rPr>
      </w:pPr>
      <w:r>
        <w:rPr>
          <w:rFonts w:hint="cs"/>
          <w:sz w:val="28"/>
          <w:szCs w:val="28"/>
          <w:rtl/>
        </w:rPr>
        <w:t>ملاحظة // الاجابة عن جميع الاسئلة ؟</w:t>
      </w:r>
    </w:p>
    <w:p w:rsidR="00776A6F" w:rsidRDefault="00776A6F" w:rsidP="00776A6F">
      <w:pPr>
        <w:rPr>
          <w:sz w:val="28"/>
          <w:szCs w:val="28"/>
        </w:rPr>
      </w:pPr>
    </w:p>
    <w:p w:rsidR="00776A6F" w:rsidRDefault="00776A6F" w:rsidP="002F07E3">
      <w:pPr>
        <w:rPr>
          <w:rFonts w:hint="cs"/>
          <w:sz w:val="28"/>
          <w:szCs w:val="28"/>
          <w:rtl/>
          <w:lang w:bidi="ar-IQ"/>
        </w:rPr>
      </w:pPr>
      <w:r>
        <w:rPr>
          <w:rFonts w:hint="cs"/>
          <w:sz w:val="28"/>
          <w:szCs w:val="28"/>
          <w:rtl/>
        </w:rPr>
        <w:t>س1</w:t>
      </w:r>
      <w:r w:rsidR="002F07E3">
        <w:rPr>
          <w:rFonts w:hint="cs"/>
          <w:sz w:val="28"/>
          <w:szCs w:val="28"/>
          <w:rtl/>
          <w:lang w:bidi="ar-IQ"/>
        </w:rPr>
        <w:t>/ماهي المراحل الفنية لفعالية سباق 400م حواجز ؟  (5 درجة )</w:t>
      </w:r>
    </w:p>
    <w:p w:rsidR="00F81161" w:rsidRDefault="00F81161" w:rsidP="00776A6F">
      <w:pPr>
        <w:rPr>
          <w:sz w:val="28"/>
          <w:szCs w:val="28"/>
          <w:rtl/>
          <w:lang w:bidi="ar-IQ"/>
        </w:rPr>
      </w:pPr>
    </w:p>
    <w:p w:rsidR="00776A6F" w:rsidRDefault="00776A6F" w:rsidP="00776A6F">
      <w:pPr>
        <w:rPr>
          <w:sz w:val="28"/>
          <w:szCs w:val="28"/>
          <w:rtl/>
          <w:lang w:bidi="ar-IQ"/>
        </w:rPr>
      </w:pPr>
    </w:p>
    <w:p w:rsidR="00776A6F" w:rsidRDefault="002F07E3" w:rsidP="00776A6F">
      <w:pPr>
        <w:rPr>
          <w:sz w:val="28"/>
          <w:szCs w:val="28"/>
          <w:rtl/>
          <w:lang w:bidi="ar-IQ"/>
        </w:rPr>
      </w:pPr>
      <w:r>
        <w:rPr>
          <w:rFonts w:hint="cs"/>
          <w:sz w:val="28"/>
          <w:szCs w:val="28"/>
          <w:rtl/>
          <w:lang w:bidi="ar-IQ"/>
        </w:rPr>
        <w:t>س2// تكلم عن حفرة الماء (المانع المائي )       ؟          ( 5 درجة )</w:t>
      </w:r>
    </w:p>
    <w:p w:rsidR="00776A6F" w:rsidRDefault="00776A6F" w:rsidP="00776A6F">
      <w:pPr>
        <w:rPr>
          <w:sz w:val="28"/>
          <w:szCs w:val="28"/>
          <w:rtl/>
          <w:lang w:bidi="ar-IQ"/>
        </w:rPr>
      </w:pPr>
    </w:p>
    <w:p w:rsidR="00F81161" w:rsidRDefault="00F81161" w:rsidP="00776A6F">
      <w:pPr>
        <w:rPr>
          <w:sz w:val="28"/>
          <w:szCs w:val="28"/>
          <w:rtl/>
          <w:lang w:bidi="ar-IQ"/>
        </w:rPr>
      </w:pPr>
    </w:p>
    <w:p w:rsidR="00776A6F" w:rsidRDefault="00776A6F" w:rsidP="00776A6F">
      <w:pPr>
        <w:rPr>
          <w:sz w:val="28"/>
          <w:szCs w:val="28"/>
          <w:rtl/>
          <w:lang w:bidi="ar-IQ"/>
        </w:rPr>
      </w:pPr>
      <w:r>
        <w:rPr>
          <w:rFonts w:hint="cs"/>
          <w:sz w:val="28"/>
          <w:szCs w:val="28"/>
          <w:rtl/>
          <w:lang w:bidi="ar-IQ"/>
        </w:rPr>
        <w:t>س3</w:t>
      </w:r>
      <w:r w:rsidR="002F07E3">
        <w:rPr>
          <w:rFonts w:hint="cs"/>
          <w:sz w:val="28"/>
          <w:szCs w:val="28"/>
          <w:rtl/>
          <w:lang w:bidi="ar-IQ"/>
        </w:rPr>
        <w:t>/// ماهي اخطاء عملية تبديل العصا     ؟ عدد خمسة فقط ؟( 5 درجة )</w:t>
      </w:r>
    </w:p>
    <w:p w:rsidR="00F81161" w:rsidRDefault="00F81161" w:rsidP="00776A6F">
      <w:pPr>
        <w:rPr>
          <w:sz w:val="28"/>
          <w:szCs w:val="28"/>
          <w:rtl/>
          <w:lang w:bidi="ar-IQ"/>
        </w:rPr>
      </w:pPr>
    </w:p>
    <w:p w:rsidR="00F81161" w:rsidRDefault="00F81161" w:rsidP="00776A6F">
      <w:pPr>
        <w:rPr>
          <w:sz w:val="28"/>
          <w:szCs w:val="28"/>
          <w:rtl/>
          <w:lang w:bidi="ar-IQ"/>
        </w:rPr>
      </w:pPr>
    </w:p>
    <w:p w:rsidR="00776A6F" w:rsidRDefault="00776A6F" w:rsidP="002F07E3">
      <w:pPr>
        <w:rPr>
          <w:sz w:val="28"/>
          <w:szCs w:val="28"/>
          <w:rtl/>
          <w:lang w:bidi="ar-IQ"/>
        </w:rPr>
      </w:pPr>
      <w:r>
        <w:rPr>
          <w:rFonts w:hint="cs"/>
          <w:sz w:val="28"/>
          <w:szCs w:val="28"/>
          <w:rtl/>
          <w:lang w:bidi="ar-IQ"/>
        </w:rPr>
        <w:t xml:space="preserve">س4 ////   </w:t>
      </w:r>
      <w:r w:rsidR="002F07E3">
        <w:rPr>
          <w:rFonts w:hint="cs"/>
          <w:sz w:val="28"/>
          <w:szCs w:val="28"/>
          <w:rtl/>
          <w:lang w:bidi="ar-IQ"/>
        </w:rPr>
        <w:t>اعطى رسم توضيحي للمانع وحفرة المانع مع القياسات ؟ ( 5 درجة )</w:t>
      </w:r>
      <w:r>
        <w:rPr>
          <w:rFonts w:hint="cs"/>
          <w:sz w:val="28"/>
          <w:szCs w:val="28"/>
          <w:rtl/>
          <w:lang w:bidi="ar-IQ"/>
        </w:rPr>
        <w:t xml:space="preserve"> </w:t>
      </w:r>
    </w:p>
    <w:p w:rsidR="00776A6F" w:rsidRDefault="00776A6F" w:rsidP="00776A6F">
      <w:pPr>
        <w:rPr>
          <w:sz w:val="28"/>
          <w:szCs w:val="28"/>
          <w:rtl/>
          <w:lang w:bidi="ar-IQ"/>
        </w:rPr>
      </w:pPr>
    </w:p>
    <w:p w:rsidR="00776A6F" w:rsidRDefault="00776A6F" w:rsidP="00776A6F">
      <w:pPr>
        <w:rPr>
          <w:sz w:val="28"/>
          <w:szCs w:val="28"/>
          <w:rtl/>
          <w:lang w:bidi="ar-IQ"/>
        </w:rPr>
      </w:pPr>
    </w:p>
    <w:p w:rsidR="00776A6F" w:rsidRDefault="00776A6F" w:rsidP="00776A6F">
      <w:pPr>
        <w:rPr>
          <w:sz w:val="28"/>
          <w:szCs w:val="28"/>
          <w:rtl/>
          <w:lang w:bidi="ar-IQ"/>
        </w:rPr>
      </w:pPr>
    </w:p>
    <w:p w:rsidR="00776A6F" w:rsidRDefault="00776A6F" w:rsidP="00776A6F">
      <w:pPr>
        <w:rPr>
          <w:sz w:val="28"/>
          <w:szCs w:val="28"/>
          <w:rtl/>
          <w:lang w:bidi="ar-IQ"/>
        </w:rPr>
      </w:pPr>
    </w:p>
    <w:p w:rsidR="00776A6F" w:rsidRDefault="00776A6F" w:rsidP="00776A6F">
      <w:pPr>
        <w:rPr>
          <w:sz w:val="28"/>
          <w:szCs w:val="28"/>
          <w:rtl/>
          <w:lang w:bidi="ar-IQ"/>
        </w:rPr>
      </w:pPr>
    </w:p>
    <w:p w:rsidR="00776A6F" w:rsidRDefault="00776A6F" w:rsidP="00776A6F">
      <w:pPr>
        <w:rPr>
          <w:sz w:val="28"/>
          <w:szCs w:val="28"/>
          <w:rtl/>
          <w:lang w:bidi="ar-IQ"/>
        </w:rPr>
      </w:pPr>
    </w:p>
    <w:p w:rsidR="00776A6F" w:rsidRDefault="00776A6F" w:rsidP="00776A6F">
      <w:pPr>
        <w:rPr>
          <w:sz w:val="28"/>
          <w:szCs w:val="28"/>
          <w:rtl/>
          <w:lang w:bidi="ar-IQ"/>
        </w:rPr>
      </w:pPr>
    </w:p>
    <w:p w:rsidR="00776A6F" w:rsidRDefault="00776A6F" w:rsidP="00776A6F">
      <w:pPr>
        <w:rPr>
          <w:sz w:val="28"/>
          <w:szCs w:val="28"/>
          <w:rtl/>
          <w:lang w:bidi="ar-IQ"/>
        </w:rPr>
      </w:pPr>
    </w:p>
    <w:p w:rsidR="00776A6F" w:rsidRDefault="00776A6F" w:rsidP="00776A6F">
      <w:pPr>
        <w:rPr>
          <w:sz w:val="28"/>
          <w:szCs w:val="28"/>
          <w:rtl/>
          <w:lang w:bidi="ar-IQ"/>
        </w:rPr>
      </w:pPr>
    </w:p>
    <w:p w:rsidR="00776A6F" w:rsidRDefault="00776A6F" w:rsidP="00776A6F">
      <w:pPr>
        <w:rPr>
          <w:sz w:val="28"/>
          <w:szCs w:val="28"/>
          <w:rtl/>
          <w:lang w:bidi="ar-IQ"/>
        </w:rPr>
      </w:pPr>
      <w:r>
        <w:rPr>
          <w:rFonts w:hint="cs"/>
          <w:sz w:val="28"/>
          <w:szCs w:val="28"/>
          <w:rtl/>
          <w:lang w:bidi="ar-IQ"/>
        </w:rPr>
        <w:t xml:space="preserve">   </w:t>
      </w:r>
    </w:p>
    <w:p w:rsidR="00776A6F" w:rsidRDefault="00776A6F" w:rsidP="00776A6F">
      <w:pPr>
        <w:jc w:val="center"/>
        <w:rPr>
          <w:rFonts w:hint="cs"/>
          <w:sz w:val="28"/>
          <w:szCs w:val="28"/>
        </w:rPr>
      </w:pPr>
    </w:p>
    <w:p w:rsidR="00776A6F" w:rsidRDefault="00F81161" w:rsidP="00F81161">
      <w:pPr>
        <w:rPr>
          <w:sz w:val="28"/>
          <w:szCs w:val="28"/>
          <w:rtl/>
        </w:rPr>
      </w:pPr>
      <w:r>
        <w:rPr>
          <w:rFonts w:hint="cs"/>
          <w:sz w:val="28"/>
          <w:szCs w:val="28"/>
          <w:rtl/>
        </w:rPr>
        <w:t xml:space="preserve">م. سنان عبد الحسين علي                                                                     </w:t>
      </w:r>
      <w:proofErr w:type="spellStart"/>
      <w:r>
        <w:rPr>
          <w:rFonts w:hint="cs"/>
          <w:sz w:val="28"/>
          <w:szCs w:val="28"/>
          <w:rtl/>
        </w:rPr>
        <w:t>ا.م.د</w:t>
      </w:r>
      <w:proofErr w:type="spellEnd"/>
      <w:r>
        <w:rPr>
          <w:rFonts w:hint="cs"/>
          <w:sz w:val="28"/>
          <w:szCs w:val="28"/>
          <w:rtl/>
        </w:rPr>
        <w:t xml:space="preserve"> اكرم حسين جبر </w:t>
      </w:r>
    </w:p>
    <w:p w:rsidR="00F81161" w:rsidRDefault="00F81161" w:rsidP="00F81161">
      <w:pPr>
        <w:rPr>
          <w:sz w:val="28"/>
          <w:szCs w:val="28"/>
        </w:rPr>
      </w:pPr>
      <w:r>
        <w:rPr>
          <w:rFonts w:hint="cs"/>
          <w:sz w:val="28"/>
          <w:szCs w:val="28"/>
          <w:rtl/>
        </w:rPr>
        <w:t xml:space="preserve">مدرس المادة                                                                                  رئيس فرع الالعاب الفردية </w:t>
      </w:r>
    </w:p>
    <w:p w:rsidR="00776A6F" w:rsidRDefault="00776A6F" w:rsidP="00776A6F">
      <w:pPr>
        <w:jc w:val="center"/>
        <w:rPr>
          <w:sz w:val="28"/>
          <w:szCs w:val="28"/>
        </w:rPr>
      </w:pPr>
    </w:p>
    <w:p w:rsidR="00776A6F" w:rsidRDefault="00776A6F" w:rsidP="00776A6F">
      <w:pPr>
        <w:jc w:val="center"/>
        <w:rPr>
          <w:sz w:val="28"/>
          <w:szCs w:val="28"/>
        </w:rPr>
      </w:pPr>
    </w:p>
    <w:p w:rsidR="00776A6F" w:rsidRDefault="00776A6F" w:rsidP="00776A6F">
      <w:pPr>
        <w:jc w:val="center"/>
        <w:rPr>
          <w:sz w:val="28"/>
          <w:szCs w:val="28"/>
        </w:rPr>
      </w:pPr>
    </w:p>
    <w:p w:rsidR="00776A6F" w:rsidRDefault="00776A6F" w:rsidP="00776A6F">
      <w:pPr>
        <w:jc w:val="center"/>
        <w:rPr>
          <w:sz w:val="28"/>
          <w:szCs w:val="28"/>
        </w:rPr>
      </w:pPr>
    </w:p>
    <w:p w:rsidR="00776A6F" w:rsidRDefault="00776A6F" w:rsidP="00776A6F">
      <w:pPr>
        <w:jc w:val="center"/>
        <w:rPr>
          <w:sz w:val="28"/>
          <w:szCs w:val="28"/>
        </w:rPr>
      </w:pPr>
    </w:p>
    <w:p w:rsidR="00776A6F" w:rsidRDefault="00776A6F" w:rsidP="00776A6F">
      <w:pPr>
        <w:jc w:val="center"/>
        <w:rPr>
          <w:sz w:val="28"/>
          <w:szCs w:val="28"/>
        </w:rPr>
      </w:pPr>
    </w:p>
    <w:p w:rsidR="00776A6F" w:rsidRDefault="00776A6F" w:rsidP="00776A6F">
      <w:pPr>
        <w:jc w:val="center"/>
        <w:rPr>
          <w:sz w:val="28"/>
          <w:szCs w:val="28"/>
        </w:rPr>
      </w:pPr>
    </w:p>
    <w:p w:rsidR="00933317" w:rsidRPr="00933317" w:rsidRDefault="00933317" w:rsidP="00933317">
      <w:pPr>
        <w:bidi w:val="0"/>
        <w:spacing w:after="200" w:line="276" w:lineRule="auto"/>
        <w:jc w:val="center"/>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lastRenderedPageBreak/>
        <w:t>اجوبة نموذج اسئلة رقم (2)</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س1 /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1-البداية والتعجيل الى الحاجز الاول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2-الخطوات باتجاه الحاجز الاول : يعد الوصول الى الخطوات المناسبة من اكبر المشاكل في ركض مسافة 400م حواجز ان الصفة المميزة لهذه الفعالية تكمن في اجبار المتسابق على استخدام الرجل اليسرى في البداية اي القائدة اما الرجل اليمنى فهي للارتقاء لان وصول المتسابق بالقدم اليمنى الى داخل القوس يؤدي الى الابتعاد الى الخارج وحصول بعض الصعوبات وتفقد بعض المسافة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3-الخطوات بين الحواجز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4-اجتياز الحاجز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5-مرحلة النهاية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س2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ان هذه المرحلة تنقسم الى : الارتقاء والاجتياز والوثب ثم الهبوط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 الهدف لارتقاء المانع المائي هو الانتقال السهل من الركض الى الاجتياز مع تقليل فقدان السرعة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 الخصائص الفنية : تكون زاوية الارتقاء منبسطة نسبيا كذلك مفاصل الفخذ والركبة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 نلاحظ مرحلة الوثب والهبوط : الهدف اداء وثبة افقية طويلة والانتقال الفوري للركض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س3 /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1-عدم التزام حامل العصا بالجزء المخصص له من جانب الممر الخاص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2-عدم اطلاق الصوت او الاشارة للمستلم بالتوفيق.</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3-استباق حامل العصا زميله المستلم بمد ذراعه قبل المستلم او الركض بذراع ممدودة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4-الاستعجال في تسليم العصا للزميل في المنطقة المحرمة وهي اول 10م قبل منطقة التبديل 20م وهذا يعرض الفريق للاستبعاد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5-ترك الممر الخاص بالفريق حال الانتهاء من التسليم مما قد يسبب خرقا او استبعاد للفريق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6-عدم انطلاق المستلم بالتوقيت الصحيح لدى وصول زميله للعلامة الخاصة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7-تغير المستلم مسار العدو بعد الانطلاق او العدو بصورة غير مستقيمة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8-عدم الانطلاق والتعجيل بشكل جيد وكافي والتردد في ذلك يضعف عملية وسرعة تبديل العصا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9-ارجاع الذراع خلفا قبل سماع الاشارة او الصوت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10-تخفيف السرعة بعد الانطلاق المبكر قبل وصول الزميل للعلامة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11- ارجاع الذراع بصورة غير كافية وعدم رفعها جيدا للخلف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12- عدم تحويل العصا لليد الاخرى او استرجاع جزئها المفقود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 xml:space="preserve">13- عدم ضبط العلامة الخاصة بانطلاق المستلم فهو المسؤول عنها كليا </w:t>
      </w: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p>
    <w:p w:rsidR="00933317" w:rsidRPr="00933317" w:rsidRDefault="00933317" w:rsidP="00933317">
      <w:pPr>
        <w:bidi w:val="0"/>
        <w:spacing w:after="200" w:line="276" w:lineRule="auto"/>
        <w:jc w:val="right"/>
        <w:rPr>
          <w:rFonts w:asciiTheme="minorHAnsi" w:eastAsiaTheme="minorHAnsi" w:hAnsiTheme="minorHAnsi" w:cstheme="minorBidi"/>
          <w:sz w:val="22"/>
          <w:szCs w:val="22"/>
          <w:rtl/>
          <w:lang w:bidi="ar-IQ"/>
        </w:rPr>
      </w:pPr>
      <w:r w:rsidRPr="00933317">
        <w:rPr>
          <w:rFonts w:asciiTheme="minorHAnsi" w:eastAsiaTheme="minorHAnsi" w:hAnsiTheme="minorHAnsi" w:cstheme="minorBidi" w:hint="cs"/>
          <w:sz w:val="22"/>
          <w:szCs w:val="22"/>
          <w:rtl/>
          <w:lang w:bidi="ar-IQ"/>
        </w:rPr>
        <w:t>س4 /</w:t>
      </w:r>
    </w:p>
    <w:p w:rsidR="00776A6F" w:rsidRDefault="00C30DDF" w:rsidP="00F81161">
      <w:pPr>
        <w:rPr>
          <w:rFonts w:hint="cs"/>
        </w:rPr>
      </w:pPr>
      <w:bookmarkStart w:id="0" w:name="_GoBack"/>
      <w:r>
        <w:rPr>
          <w:noProof/>
          <w:sz w:val="32"/>
          <w:szCs w:val="32"/>
        </w:rPr>
        <w:drawing>
          <wp:anchor distT="0" distB="0" distL="114300" distR="114300" simplePos="0" relativeHeight="251663360" behindDoc="1" locked="0" layoutInCell="1" allowOverlap="1" wp14:anchorId="18B8B58A" wp14:editId="011929F5">
            <wp:simplePos x="0" y="0"/>
            <wp:positionH relativeFrom="column">
              <wp:posOffset>-106680</wp:posOffset>
            </wp:positionH>
            <wp:positionV relativeFrom="paragraph">
              <wp:posOffset>436880</wp:posOffset>
            </wp:positionV>
            <wp:extent cx="6214745" cy="6288405"/>
            <wp:effectExtent l="0" t="0" r="0" b="0"/>
            <wp:wrapTight wrapText="bothSides">
              <wp:wrapPolygon edited="0">
                <wp:start x="0" y="0"/>
                <wp:lineTo x="0" y="21528"/>
                <wp:lineTo x="21518" y="21528"/>
                <wp:lineTo x="21518" y="0"/>
                <wp:lineTo x="0" y="0"/>
              </wp:wrapPolygon>
            </wp:wrapTight>
            <wp:docPr id="5" name="صورة 5" descr="حاجز مائ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حاجز مائي"/>
                    <pic:cNvPicPr>
                      <a:picLocks noChangeAspect="1" noChangeArrowheads="1"/>
                    </pic:cNvPicPr>
                  </pic:nvPicPr>
                  <pic:blipFill>
                    <a:blip r:embed="rId7">
                      <a:lum bright="-10000"/>
                    </a:blip>
                    <a:srcRect/>
                    <a:stretch>
                      <a:fillRect/>
                    </a:stretch>
                  </pic:blipFill>
                  <pic:spPr bwMode="auto">
                    <a:xfrm>
                      <a:off x="0" y="0"/>
                      <a:ext cx="6214745" cy="6288405"/>
                    </a:xfrm>
                    <a:prstGeom prst="rect">
                      <a:avLst/>
                    </a:prstGeom>
                    <a:noFill/>
                    <a:ln w="9525">
                      <a:noFill/>
                      <a:miter lim="800000"/>
                      <a:headEnd/>
                      <a:tailEnd/>
                    </a:ln>
                  </pic:spPr>
                </pic:pic>
              </a:graphicData>
            </a:graphic>
            <wp14:sizeRelV relativeFrom="margin">
              <wp14:pctHeight>0</wp14:pctHeight>
            </wp14:sizeRelV>
          </wp:anchor>
        </w:drawing>
      </w:r>
      <w:bookmarkEnd w:id="0"/>
    </w:p>
    <w:sectPr w:rsidR="00776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vertisingExtraBold">
    <w:altName w:val="Times New Roman"/>
    <w:charset w:val="B2"/>
    <w:family w:val="auto"/>
    <w:pitch w:val="variable"/>
    <w:sig w:usb0="00006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F"/>
    <w:rsid w:val="002F07E3"/>
    <w:rsid w:val="00776A6F"/>
    <w:rsid w:val="008660A2"/>
    <w:rsid w:val="00933317"/>
    <w:rsid w:val="00B24D4B"/>
    <w:rsid w:val="00C30DDF"/>
    <w:rsid w:val="00F81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6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6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404</Words>
  <Characters>2304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2017-05-15T12:28:00Z</dcterms:created>
  <dcterms:modified xsi:type="dcterms:W3CDTF">2017-06-19T14:15:00Z</dcterms:modified>
</cp:coreProperties>
</file>